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C01" w:rsidRDefault="00D93C2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3GPP TSG-RAN WG2 Meeting #</w:t>
      </w:r>
      <w:r>
        <w:rPr>
          <w:rFonts w:ascii="Arial" w:hAnsi="Arial" w:cs="Arial"/>
          <w:b/>
          <w:bCs/>
          <w:snapToGrid w:val="0"/>
          <w:kern w:val="0"/>
          <w:sz w:val="24"/>
        </w:rPr>
        <w:t>103</w:t>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hint="eastAsia"/>
          <w:b/>
          <w:bCs/>
          <w:snapToGrid w:val="0"/>
          <w:kern w:val="0"/>
          <w:sz w:val="24"/>
        </w:rPr>
        <w:t>R2-1811740</w:t>
      </w:r>
    </w:p>
    <w:p w:rsidR="00A83C01" w:rsidRDefault="00D93C2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lang w:val="en-GB"/>
        </w:rPr>
        <w:t>Gothenburg, Sweden, 20th - 24th August 2018</w:t>
      </w:r>
    </w:p>
    <w:p w:rsidR="00A83C01" w:rsidRPr="00BA7D6F" w:rsidRDefault="00A83C01">
      <w:pPr>
        <w:overflowPunct w:val="0"/>
        <w:autoSpaceDE w:val="0"/>
        <w:autoSpaceDN w:val="0"/>
        <w:adjustRightInd w:val="0"/>
        <w:snapToGrid w:val="0"/>
        <w:jc w:val="left"/>
        <w:textAlignment w:val="baseline"/>
        <w:rPr>
          <w:rFonts w:ascii="Arial" w:hAnsi="Arial" w:cs="Arial"/>
          <w:b/>
          <w:bCs/>
          <w:snapToGrid w:val="0"/>
          <w:kern w:val="0"/>
          <w:sz w:val="24"/>
          <w:lang w:val="en-GB"/>
        </w:rPr>
      </w:pPr>
    </w:p>
    <w:p w:rsidR="00A83C01" w:rsidRDefault="00D93C2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ZTE Corporation, Sanechips</w:t>
      </w:r>
    </w:p>
    <w:p w:rsidR="00A83C01" w:rsidRDefault="00D93C2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Resumption of SN terminated MCG bearer</w:t>
      </w:r>
    </w:p>
    <w:p w:rsidR="00A83C01" w:rsidRDefault="00D93C2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t>10.5.1</w:t>
      </w:r>
    </w:p>
    <w:p w:rsidR="00A83C01" w:rsidRDefault="00D93C2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A83C01" w:rsidRDefault="00D93C2B">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Introduction</w:t>
      </w:r>
    </w:p>
    <w:p w:rsidR="00A83C01" w:rsidRDefault="00D93C2B">
      <w:pPr>
        <w:spacing w:after="0"/>
        <w:rPr>
          <w:sz w:val="20"/>
          <w:szCs w:val="20"/>
          <w:lang w:val="zh-CN" w:eastAsia="ko-KR"/>
        </w:rPr>
      </w:pPr>
      <w:r>
        <w:rPr>
          <w:iCs/>
          <w:sz w:val="20"/>
          <w:szCs w:val="20"/>
        </w:rPr>
        <w:t>I</w:t>
      </w:r>
      <w:r>
        <w:rPr>
          <w:iCs/>
          <w:sz w:val="20"/>
          <w:szCs w:val="20"/>
        </w:rPr>
        <w:t>n RAN2, it was agreed</w:t>
      </w:r>
      <w:r w:rsidR="00BA7D6F">
        <w:rPr>
          <w:iCs/>
          <w:sz w:val="20"/>
          <w:szCs w:val="20"/>
        </w:rPr>
        <w:t xml:space="preserve"> </w:t>
      </w:r>
      <w:r>
        <w:rPr>
          <w:iCs/>
          <w:sz w:val="20"/>
          <w:szCs w:val="20"/>
        </w:rPr>
        <w:t>[1]:</w:t>
      </w:r>
    </w:p>
    <w:p w:rsidR="00A83C01" w:rsidRDefault="00D93C2B" w:rsidP="00BA7D6F">
      <w:pPr>
        <w:pStyle w:val="Comments"/>
        <w:ind w:leftChars="200" w:left="420"/>
        <w:rPr>
          <w:rFonts w:ascii="Times New Roman" w:eastAsia="SimSun" w:hAnsi="Times New Roman"/>
          <w:kern w:val="2"/>
          <w:sz w:val="20"/>
          <w:szCs w:val="20"/>
          <w:lang w:val="en-US" w:eastAsia="zh-CN"/>
        </w:rPr>
      </w:pPr>
      <w:r>
        <w:rPr>
          <w:rFonts w:ascii="Times New Roman" w:eastAsia="SimSun" w:hAnsi="Times New Roman" w:hint="eastAsia"/>
          <w:kern w:val="2"/>
          <w:sz w:val="20"/>
          <w:szCs w:val="20"/>
          <w:lang w:val="en-US" w:eastAsia="zh-CN"/>
        </w:rPr>
        <w:t>For MR-DC and N</w:t>
      </w:r>
      <w:r>
        <w:rPr>
          <w:rFonts w:ascii="Times New Roman" w:eastAsia="SimSun" w:hAnsi="Times New Roman" w:hint="eastAsia"/>
          <w:kern w:val="2"/>
          <w:sz w:val="20"/>
          <w:szCs w:val="20"/>
          <w:lang w:val="en-US" w:eastAsia="zh-CN"/>
        </w:rPr>
        <w:t>R</w:t>
      </w:r>
      <w:r>
        <w:rPr>
          <w:rFonts w:ascii="Times New Roman" w:eastAsia="SimSun" w:hAnsi="Times New Roman" w:hint="eastAsia"/>
          <w:kern w:val="2"/>
          <w:sz w:val="20"/>
          <w:szCs w:val="20"/>
          <w:lang w:val="en-US" w:eastAsia="zh-CN"/>
        </w:rPr>
        <w:t>-DC we will not support that the UE can resume the DC configuration after the UE returns from suspended/inactive in Rel-15.</w:t>
      </w:r>
    </w:p>
    <w:p w:rsidR="00A83C01" w:rsidRDefault="00D93C2B">
      <w:pPr>
        <w:pStyle w:val="Comments"/>
        <w:rPr>
          <w:rFonts w:ascii="Times New Roman" w:eastAsia="SimSun" w:hAnsi="Times New Roman"/>
          <w:i w:val="0"/>
          <w:iCs/>
          <w:sz w:val="20"/>
          <w:szCs w:val="20"/>
          <w:lang w:val="en-US" w:eastAsia="ko-KR"/>
        </w:rPr>
      </w:pPr>
      <w:r>
        <w:rPr>
          <w:rFonts w:ascii="Times New Roman" w:eastAsia="SimSun" w:hAnsi="Times New Roman"/>
          <w:i w:val="0"/>
          <w:iCs/>
          <w:sz w:val="20"/>
          <w:szCs w:val="20"/>
          <w:lang w:val="en-US" w:eastAsia="ko-KR"/>
        </w:rPr>
        <w:t>While i</w:t>
      </w:r>
      <w:r>
        <w:rPr>
          <w:rFonts w:ascii="Times New Roman" w:eastAsia="SimSun" w:hAnsi="Times New Roman" w:hint="eastAsia"/>
          <w:i w:val="0"/>
          <w:iCs/>
          <w:sz w:val="20"/>
          <w:szCs w:val="20"/>
          <w:lang w:val="en-US" w:eastAsia="ko-KR"/>
        </w:rPr>
        <w:t>n RAN2#</w:t>
      </w:r>
      <w:r>
        <w:rPr>
          <w:rFonts w:ascii="Times New Roman" w:eastAsia="SimSun" w:hAnsi="Times New Roman"/>
          <w:i w:val="0"/>
          <w:iCs/>
          <w:sz w:val="20"/>
          <w:szCs w:val="20"/>
          <w:lang w:val="en-US" w:eastAsia="ko-KR"/>
        </w:rPr>
        <w:t>99</w:t>
      </w:r>
      <w:r>
        <w:rPr>
          <w:rFonts w:ascii="Times New Roman" w:eastAsia="SimSun" w:hAnsi="Times New Roman" w:hint="eastAsia"/>
          <w:i w:val="0"/>
          <w:iCs/>
          <w:sz w:val="20"/>
          <w:szCs w:val="20"/>
          <w:lang w:val="en-US" w:eastAsia="ko-KR"/>
        </w:rPr>
        <w:t xml:space="preserve">bis </w:t>
      </w:r>
      <w:r>
        <w:rPr>
          <w:rFonts w:ascii="Times New Roman" w:eastAsia="SimSun" w:hAnsi="Times New Roman"/>
          <w:i w:val="0"/>
          <w:iCs/>
          <w:sz w:val="20"/>
          <w:szCs w:val="20"/>
          <w:lang w:val="en-US" w:eastAsia="ko-KR"/>
        </w:rPr>
        <w:t>meeting</w:t>
      </w:r>
      <w:r>
        <w:rPr>
          <w:rFonts w:ascii="Times New Roman" w:eastAsia="SimSun" w:hAnsi="Times New Roman" w:hint="eastAsia"/>
          <w:i w:val="0"/>
          <w:iCs/>
          <w:sz w:val="20"/>
          <w:szCs w:val="20"/>
          <w:lang w:val="en-US" w:eastAsia="ko-KR"/>
        </w:rPr>
        <w:t>,</w:t>
      </w:r>
      <w:r>
        <w:rPr>
          <w:rFonts w:ascii="Times New Roman" w:eastAsia="SimSun" w:hAnsi="Times New Roman"/>
          <w:i w:val="0"/>
          <w:iCs/>
          <w:sz w:val="20"/>
          <w:szCs w:val="20"/>
          <w:lang w:val="en-US" w:eastAsia="ko-KR"/>
        </w:rPr>
        <w:t xml:space="preserve"> </w:t>
      </w:r>
      <w:r w:rsidR="00DE3A7C">
        <w:rPr>
          <w:rFonts w:ascii="Times New Roman" w:eastAsia="SimSun" w:hAnsi="Times New Roman" w:hint="eastAsia"/>
          <w:i w:val="0"/>
          <w:iCs/>
          <w:sz w:val="20"/>
          <w:szCs w:val="20"/>
          <w:lang w:val="en-US" w:eastAsia="ko-KR"/>
        </w:rPr>
        <w:t xml:space="preserve">SA2 </w:t>
      </w:r>
      <w:r w:rsidR="00DE3A7C">
        <w:rPr>
          <w:rFonts w:ascii="Times New Roman" w:eastAsia="SimSun" w:hAnsi="Times New Roman"/>
          <w:i w:val="0"/>
          <w:iCs/>
          <w:sz w:val="20"/>
          <w:szCs w:val="20"/>
          <w:lang w:val="en-US" w:eastAsia="ko-KR"/>
        </w:rPr>
        <w:t>indicated</w:t>
      </w:r>
      <w:r>
        <w:rPr>
          <w:rFonts w:ascii="Times New Roman" w:eastAsia="SimSun" w:hAnsi="Times New Roman" w:hint="eastAsia"/>
          <w:i w:val="0"/>
          <w:iCs/>
          <w:sz w:val="20"/>
          <w:szCs w:val="20"/>
          <w:lang w:val="en-US" w:eastAsia="ko-KR"/>
        </w:rPr>
        <w:t xml:space="preserve"> to RAN2 in </w:t>
      </w:r>
      <w:r>
        <w:rPr>
          <w:rFonts w:ascii="Times New Roman" w:eastAsia="SimSun" w:hAnsi="Times New Roman"/>
          <w:i w:val="0"/>
          <w:iCs/>
          <w:sz w:val="20"/>
          <w:szCs w:val="20"/>
          <w:lang w:val="en-US" w:eastAsia="ko-KR"/>
        </w:rPr>
        <w:t>[2</w:t>
      </w:r>
      <w:r>
        <w:rPr>
          <w:rFonts w:ascii="Times New Roman" w:eastAsia="SimSun" w:hAnsi="Times New Roman" w:hint="eastAsia"/>
          <w:i w:val="0"/>
          <w:iCs/>
          <w:sz w:val="20"/>
          <w:szCs w:val="20"/>
          <w:lang w:val="en-US" w:eastAsia="ko-KR"/>
        </w:rPr>
        <w:t>]</w:t>
      </w:r>
      <w:r>
        <w:rPr>
          <w:rFonts w:ascii="Times New Roman" w:eastAsia="SimSun" w:hAnsi="Times New Roman"/>
          <w:i w:val="0"/>
          <w:iCs/>
          <w:sz w:val="20"/>
          <w:szCs w:val="20"/>
          <w:lang w:val="en-US" w:eastAsia="ko-KR"/>
        </w:rPr>
        <w:t xml:space="preserve"> that:</w:t>
      </w:r>
    </w:p>
    <w:p w:rsidR="00A83C01" w:rsidRDefault="00D93C2B" w:rsidP="00BA7D6F">
      <w:pPr>
        <w:pStyle w:val="Comments"/>
        <w:ind w:leftChars="200" w:left="420"/>
        <w:rPr>
          <w:rFonts w:ascii="Times New Roman" w:eastAsia="SimSun" w:hAnsi="Times New Roman"/>
          <w:sz w:val="20"/>
          <w:szCs w:val="20"/>
          <w:lang w:val="en-US" w:eastAsia="ko-KR"/>
        </w:rPr>
      </w:pPr>
      <w:r>
        <w:rPr>
          <w:rFonts w:ascii="Times New Roman" w:eastAsia="SimSun" w:hAnsi="Times New Roman" w:hint="eastAsia"/>
          <w:sz w:val="20"/>
          <w:szCs w:val="20"/>
          <w:lang w:val="en-US" w:eastAsia="ko-KR"/>
        </w:rPr>
        <w:t xml:space="preserve">SA2 prefers that dual connectivity configuration is maintained while the UE is in RRC inactive in order to potentially </w:t>
      </w:r>
      <w:r>
        <w:rPr>
          <w:rFonts w:ascii="Times New Roman" w:eastAsia="SimSun" w:hAnsi="Times New Roman" w:hint="eastAsia"/>
          <w:sz w:val="20"/>
          <w:szCs w:val="20"/>
          <w:u w:val="single"/>
          <w:lang w:val="en-US" w:eastAsia="ko-KR"/>
        </w:rPr>
        <w:t>avoid unnecessary signalling between the RAN and CN</w:t>
      </w:r>
      <w:r>
        <w:rPr>
          <w:rFonts w:ascii="Times New Roman" w:eastAsia="SimSun" w:hAnsi="Times New Roman" w:hint="eastAsia"/>
          <w:sz w:val="20"/>
          <w:szCs w:val="20"/>
          <w:lang w:val="en-US" w:eastAsia="ko-KR"/>
        </w:rPr>
        <w:t xml:space="preserve">, and within the CN, whenever the UE moves between RRC connected and RRC inactive </w:t>
      </w:r>
      <w:r>
        <w:rPr>
          <w:rFonts w:ascii="Times New Roman" w:eastAsia="SimSun" w:hAnsi="Times New Roman" w:hint="eastAsia"/>
          <w:sz w:val="20"/>
          <w:szCs w:val="20"/>
          <w:lang w:val="en-US" w:eastAsia="ko-KR"/>
        </w:rPr>
        <w:t>states.</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In thi</w:t>
      </w:r>
      <w:r w:rsidR="00DE3A7C">
        <w:rPr>
          <w:rFonts w:ascii="Times New Roman" w:eastAsia="SimSun" w:hAnsi="Times New Roman"/>
          <w:i w:val="0"/>
          <w:iCs/>
          <w:sz w:val="20"/>
          <w:szCs w:val="20"/>
          <w:lang w:val="en-US" w:eastAsia="zh-CN"/>
        </w:rPr>
        <w:t xml:space="preserve">s contribution, we first </w:t>
      </w:r>
      <w:proofErr w:type="spellStart"/>
      <w:r w:rsidR="00DE3A7C">
        <w:rPr>
          <w:rFonts w:ascii="Times New Roman" w:eastAsia="SimSun" w:hAnsi="Times New Roman"/>
          <w:i w:val="0"/>
          <w:iCs/>
          <w:sz w:val="20"/>
          <w:szCs w:val="20"/>
          <w:lang w:val="en-US" w:eastAsia="zh-CN"/>
        </w:rPr>
        <w:t>analyse</w:t>
      </w:r>
      <w:proofErr w:type="spellEnd"/>
      <w:r>
        <w:rPr>
          <w:rFonts w:ascii="Times New Roman" w:eastAsia="SimSun" w:hAnsi="Times New Roman"/>
          <w:i w:val="0"/>
          <w:iCs/>
          <w:sz w:val="20"/>
          <w:szCs w:val="20"/>
          <w:lang w:val="en-US" w:eastAsia="zh-CN"/>
        </w:rPr>
        <w:t xml:space="preserve"> how to handle SDAP/PDCP configuration of SN terminated bearers to avoid unnecessary signaling between and CN. And based on t</w:t>
      </w:r>
      <w:r w:rsidR="00DE3A7C">
        <w:rPr>
          <w:rFonts w:ascii="Times New Roman" w:eastAsia="SimSun" w:hAnsi="Times New Roman"/>
          <w:i w:val="0"/>
          <w:iCs/>
          <w:sz w:val="20"/>
          <w:szCs w:val="20"/>
          <w:lang w:val="en-US" w:eastAsia="zh-CN"/>
        </w:rPr>
        <w:t xml:space="preserve">he analysis, we further </w:t>
      </w:r>
      <w:proofErr w:type="spellStart"/>
      <w:r w:rsidR="00DE3A7C">
        <w:rPr>
          <w:rFonts w:ascii="Times New Roman" w:eastAsia="SimSun" w:hAnsi="Times New Roman"/>
          <w:i w:val="0"/>
          <w:iCs/>
          <w:sz w:val="20"/>
          <w:szCs w:val="20"/>
          <w:lang w:val="en-US" w:eastAsia="zh-CN"/>
        </w:rPr>
        <w:t>analyse</w:t>
      </w:r>
      <w:proofErr w:type="spellEnd"/>
      <w:r>
        <w:rPr>
          <w:rFonts w:ascii="Times New Roman" w:eastAsia="SimSun" w:hAnsi="Times New Roman" w:hint="eastAsia"/>
          <w:i w:val="0"/>
          <w:iCs/>
          <w:sz w:val="20"/>
          <w:szCs w:val="20"/>
          <w:lang w:val="en-US" w:eastAsia="zh-CN"/>
        </w:rPr>
        <w:t xml:space="preserve"> </w:t>
      </w:r>
      <w:r>
        <w:rPr>
          <w:rFonts w:ascii="Times New Roman" w:eastAsia="SimSun" w:hAnsi="Times New Roman"/>
          <w:i w:val="0"/>
          <w:iCs/>
          <w:sz w:val="20"/>
          <w:szCs w:val="20"/>
          <w:lang w:val="en-US" w:eastAsia="zh-CN"/>
        </w:rPr>
        <w:t xml:space="preserve">the feasibility to resume SN terminated MCG bearer </w:t>
      </w:r>
      <w:r>
        <w:rPr>
          <w:rFonts w:ascii="Times New Roman" w:eastAsia="SimSun" w:hAnsi="Times New Roman"/>
          <w:i w:val="0"/>
          <w:iCs/>
          <w:sz w:val="20"/>
          <w:szCs w:val="20"/>
          <w:lang w:val="en-US" w:eastAsia="zh-CN"/>
        </w:rPr>
        <w:t>in resume procedure and derivation of SN key for SN terminated bearers.</w:t>
      </w:r>
    </w:p>
    <w:p w:rsidR="00A83C01" w:rsidRDefault="00D93C2B">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Discussion</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To avoid signalling impact between RAN and CN when UE change</w:t>
      </w:r>
      <w:r w:rsidR="00DE3A7C">
        <w:rPr>
          <w:rFonts w:ascii="Times New Roman" w:eastAsia="SimSun" w:hAnsi="Times New Roman"/>
          <w:i w:val="0"/>
          <w:iCs/>
          <w:sz w:val="20"/>
          <w:szCs w:val="20"/>
          <w:lang w:val="en-US" w:eastAsia="zh-CN"/>
        </w:rPr>
        <w:t>s</w:t>
      </w:r>
      <w:r>
        <w:rPr>
          <w:rFonts w:ascii="Times New Roman" w:eastAsia="SimSun" w:hAnsi="Times New Roman"/>
          <w:i w:val="0"/>
          <w:iCs/>
          <w:sz w:val="20"/>
          <w:szCs w:val="20"/>
          <w:lang w:val="en-US" w:eastAsia="zh-CN"/>
        </w:rPr>
        <w:t xml:space="preserve"> RRC state between RRC connected and RRC inactive, there are basically two options to handle the SN terminated be</w:t>
      </w:r>
      <w:r>
        <w:rPr>
          <w:rFonts w:ascii="Times New Roman" w:eastAsia="SimSun" w:hAnsi="Times New Roman"/>
          <w:i w:val="0"/>
          <w:iCs/>
          <w:sz w:val="20"/>
          <w:szCs w:val="20"/>
          <w:lang w:val="en-US" w:eastAsia="zh-CN"/>
        </w:rPr>
        <w:t>arers:</w:t>
      </w:r>
    </w:p>
    <w:p w:rsidR="00A83C01" w:rsidRDefault="00BA7D6F">
      <w:pPr>
        <w:pStyle w:val="Comments"/>
        <w:rPr>
          <w:rFonts w:ascii="Times New Roman" w:eastAsia="SimSun" w:hAnsi="Times New Roman"/>
          <w:i w:val="0"/>
          <w:iCs/>
          <w:sz w:val="20"/>
          <w:szCs w:val="20"/>
          <w:u w:val="single"/>
          <w:lang w:val="en-US" w:eastAsia="zh-CN"/>
        </w:rPr>
      </w:pPr>
      <w:r>
        <w:rPr>
          <w:rFonts w:ascii="Times New Roman" w:eastAsia="SimSun" w:hAnsi="Times New Roman"/>
          <w:b/>
          <w:bCs/>
          <w:i w:val="0"/>
          <w:iCs/>
          <w:sz w:val="20"/>
          <w:szCs w:val="20"/>
          <w:u w:val="single"/>
          <w:lang w:val="en-US" w:eastAsia="zh-CN"/>
        </w:rPr>
        <w:t>Option1</w:t>
      </w:r>
      <w:r w:rsidR="00D93C2B">
        <w:rPr>
          <w:rFonts w:ascii="Times New Roman" w:eastAsia="SimSun" w:hAnsi="Times New Roman"/>
          <w:b/>
          <w:bCs/>
          <w:i w:val="0"/>
          <w:iCs/>
          <w:sz w:val="20"/>
          <w:szCs w:val="20"/>
          <w:u w:val="single"/>
          <w:lang w:val="en-US" w:eastAsia="zh-CN"/>
        </w:rPr>
        <w:t>:</w:t>
      </w:r>
      <w:r w:rsidR="00D93C2B">
        <w:rPr>
          <w:rFonts w:ascii="Times New Roman" w:eastAsia="SimSun" w:hAnsi="Times New Roman"/>
          <w:i w:val="0"/>
          <w:iCs/>
          <w:sz w:val="20"/>
          <w:szCs w:val="20"/>
          <w:u w:val="single"/>
          <w:lang w:val="en-US" w:eastAsia="zh-CN"/>
        </w:rPr>
        <w:t xml:space="preserve"> To reconfigure all SN terminated bearers as MN terminated bearers before suspend</w:t>
      </w:r>
      <w:r w:rsidR="00EA0A21">
        <w:rPr>
          <w:rFonts w:ascii="Times New Roman" w:eastAsia="SimSun" w:hAnsi="Times New Roman"/>
          <w:i w:val="0"/>
          <w:iCs/>
          <w:sz w:val="20"/>
          <w:szCs w:val="20"/>
          <w:u w:val="single"/>
          <w:lang w:val="en-US" w:eastAsia="zh-CN"/>
        </w:rPr>
        <w:t>ing</w:t>
      </w:r>
      <w:r w:rsidR="00D93C2B">
        <w:rPr>
          <w:rFonts w:ascii="Times New Roman" w:eastAsia="SimSun" w:hAnsi="Times New Roman"/>
          <w:i w:val="0"/>
          <w:iCs/>
          <w:sz w:val="20"/>
          <w:szCs w:val="20"/>
          <w:u w:val="single"/>
          <w:lang w:val="en-US" w:eastAsia="zh-CN"/>
        </w:rPr>
        <w:t xml:space="preserve"> </w:t>
      </w:r>
      <w:r w:rsidR="00EA0A21">
        <w:rPr>
          <w:rFonts w:ascii="Times New Roman" w:eastAsia="SimSun" w:hAnsi="Times New Roman"/>
          <w:i w:val="0"/>
          <w:iCs/>
          <w:sz w:val="20"/>
          <w:szCs w:val="20"/>
          <w:u w:val="single"/>
          <w:lang w:val="en-US" w:eastAsia="zh-CN"/>
        </w:rPr>
        <w:t xml:space="preserve">the </w:t>
      </w:r>
      <w:r w:rsidR="00D93C2B">
        <w:rPr>
          <w:rFonts w:ascii="Times New Roman" w:eastAsia="SimSun" w:hAnsi="Times New Roman"/>
          <w:i w:val="0"/>
          <w:iCs/>
          <w:sz w:val="20"/>
          <w:szCs w:val="20"/>
          <w:u w:val="single"/>
          <w:lang w:val="en-US" w:eastAsia="zh-CN"/>
        </w:rPr>
        <w:t>UE into RRC inactive.</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How</w:t>
      </w:r>
      <w:r w:rsidR="00EA0A21">
        <w:rPr>
          <w:rFonts w:ascii="Times New Roman" w:eastAsia="SimSun" w:hAnsi="Times New Roman"/>
          <w:i w:val="0"/>
          <w:iCs/>
          <w:sz w:val="20"/>
          <w:szCs w:val="20"/>
          <w:lang w:val="en-US" w:eastAsia="zh-CN"/>
        </w:rPr>
        <w:t>ever, we think this option lead</w:t>
      </w:r>
      <w:r>
        <w:rPr>
          <w:rFonts w:ascii="Times New Roman" w:eastAsia="SimSun" w:hAnsi="Times New Roman"/>
          <w:i w:val="0"/>
          <w:iCs/>
          <w:sz w:val="20"/>
          <w:szCs w:val="20"/>
          <w:lang w:val="en-US" w:eastAsia="zh-CN"/>
        </w:rPr>
        <w:t xml:space="preserve">s </w:t>
      </w:r>
      <w:r w:rsidR="00EA0A21">
        <w:rPr>
          <w:rFonts w:ascii="Times New Roman" w:eastAsia="SimSun" w:hAnsi="Times New Roman"/>
          <w:i w:val="0"/>
          <w:iCs/>
          <w:sz w:val="20"/>
          <w:szCs w:val="20"/>
          <w:lang w:val="en-US" w:eastAsia="zh-CN"/>
        </w:rPr>
        <w:t xml:space="preserve">to </w:t>
      </w:r>
      <w:r>
        <w:rPr>
          <w:rFonts w:ascii="Times New Roman" w:eastAsia="SimSun" w:hAnsi="Times New Roman"/>
          <w:i w:val="0"/>
          <w:iCs/>
          <w:sz w:val="20"/>
          <w:szCs w:val="20"/>
          <w:lang w:val="en-US" w:eastAsia="zh-CN"/>
        </w:rPr>
        <w:t>additional signalling between RAN and CN, i.e. signaling overhead is required to reconfigure SN ter</w:t>
      </w:r>
      <w:r>
        <w:rPr>
          <w:rFonts w:ascii="Times New Roman" w:eastAsia="SimSun" w:hAnsi="Times New Roman"/>
          <w:i w:val="0"/>
          <w:iCs/>
          <w:sz w:val="20"/>
          <w:szCs w:val="20"/>
          <w:lang w:val="en-US" w:eastAsia="zh-CN"/>
        </w:rPr>
        <w:t>minated bearers to MN terminated bearer before suspend, and reconfigure the bearers to SN terminated bearer after UE resume back to RRC connected. Someone may argue network c</w:t>
      </w:r>
      <w:r w:rsidR="00EA0A21">
        <w:rPr>
          <w:rFonts w:ascii="Times New Roman" w:eastAsia="SimSun" w:hAnsi="Times New Roman"/>
          <w:i w:val="0"/>
          <w:iCs/>
          <w:sz w:val="20"/>
          <w:szCs w:val="20"/>
          <w:lang w:val="en-US" w:eastAsia="zh-CN"/>
        </w:rPr>
        <w:t>an avoid this by not reconfiguring</w:t>
      </w:r>
      <w:r>
        <w:rPr>
          <w:rFonts w:ascii="Times New Roman" w:eastAsia="SimSun" w:hAnsi="Times New Roman"/>
          <w:i w:val="0"/>
          <w:iCs/>
          <w:sz w:val="20"/>
          <w:szCs w:val="20"/>
          <w:lang w:val="en-US" w:eastAsia="zh-CN"/>
        </w:rPr>
        <w:t xml:space="preserve"> bearers as SN terminated bearers when UE resumes </w:t>
      </w:r>
      <w:r>
        <w:rPr>
          <w:rFonts w:ascii="Times New Roman" w:eastAsia="SimSun" w:hAnsi="Times New Roman"/>
          <w:i w:val="0"/>
          <w:iCs/>
          <w:sz w:val="20"/>
          <w:szCs w:val="20"/>
          <w:lang w:val="en-US" w:eastAsia="zh-CN"/>
        </w:rPr>
        <w:t>back to RRC connected. But the cost is the flexibility of offloading.</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b/>
          <w:bCs/>
          <w:i w:val="0"/>
          <w:iCs/>
          <w:sz w:val="20"/>
          <w:szCs w:val="20"/>
          <w:u w:val="single"/>
          <w:lang w:val="en-US" w:eastAsia="zh-CN"/>
        </w:rPr>
        <w:lastRenderedPageBreak/>
        <w:t xml:space="preserve">Option 2: </w:t>
      </w:r>
      <w:r>
        <w:rPr>
          <w:rFonts w:ascii="Times New Roman" w:eastAsia="SimSun" w:hAnsi="Times New Roman"/>
          <w:i w:val="0"/>
          <w:iCs/>
          <w:sz w:val="20"/>
          <w:szCs w:val="20"/>
          <w:u w:val="single"/>
          <w:lang w:val="en-US" w:eastAsia="zh-CN"/>
        </w:rPr>
        <w:t>To ma</w:t>
      </w:r>
      <w:r>
        <w:rPr>
          <w:rFonts w:ascii="Times New Roman" w:eastAsia="SimSun" w:hAnsi="Times New Roman"/>
          <w:i w:val="0"/>
          <w:iCs/>
          <w:sz w:val="20"/>
          <w:szCs w:val="20"/>
          <w:u w:val="single"/>
          <w:lang w:val="en-US" w:eastAsia="zh-CN"/>
        </w:rPr>
        <w:t>intain CN connection and SDAP/PDCP configuration in SN node.</w:t>
      </w:r>
      <w:r>
        <w:rPr>
          <w:rFonts w:ascii="Times New Roman" w:eastAsia="SimSun" w:hAnsi="Times New Roman"/>
          <w:i w:val="0"/>
          <w:iCs/>
          <w:sz w:val="20"/>
          <w:szCs w:val="20"/>
          <w:lang w:val="en-US" w:eastAsia="zh-CN"/>
        </w:rPr>
        <w:t xml:space="preserve"> </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 xml:space="preserve">With this option, for </w:t>
      </w:r>
      <w:r w:rsidR="00EA0A21">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 xml:space="preserve">CN, the signaling is only required when necessary, i.e. due to offloading, but not due </w:t>
      </w:r>
      <w:r>
        <w:rPr>
          <w:rFonts w:ascii="Times New Roman" w:eastAsia="SimSun" w:hAnsi="Times New Roman"/>
          <w:i w:val="0"/>
          <w:iCs/>
          <w:sz w:val="20"/>
          <w:szCs w:val="20"/>
          <w:lang w:val="en-US" w:eastAsia="zh-CN"/>
        </w:rPr>
        <w:t xml:space="preserve">to state transition. The signaling overhead is </w:t>
      </w:r>
      <w:r w:rsidR="00EA0A21">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 xml:space="preserve">same as </w:t>
      </w:r>
      <w:r w:rsidR="00726BFE">
        <w:rPr>
          <w:rFonts w:ascii="Times New Roman" w:eastAsia="SimSun" w:hAnsi="Times New Roman"/>
          <w:i w:val="0"/>
          <w:iCs/>
          <w:sz w:val="20"/>
          <w:szCs w:val="20"/>
          <w:lang w:val="en-US" w:eastAsia="zh-CN"/>
        </w:rPr>
        <w:t xml:space="preserve">for UE </w:t>
      </w:r>
      <w:r>
        <w:rPr>
          <w:rFonts w:ascii="Times New Roman" w:eastAsia="SimSun" w:hAnsi="Times New Roman"/>
          <w:i w:val="0"/>
          <w:iCs/>
          <w:sz w:val="20"/>
          <w:szCs w:val="20"/>
          <w:lang w:val="en-US" w:eastAsia="zh-CN"/>
        </w:rPr>
        <w:t>in RRC connected.</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 xml:space="preserve">Further, for </w:t>
      </w:r>
      <w:r w:rsidR="00EA0A21">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UE, to resume SN termin</w:t>
      </w:r>
      <w:r w:rsidR="00EA0A21">
        <w:rPr>
          <w:rFonts w:ascii="Times New Roman" w:eastAsia="SimSun" w:hAnsi="Times New Roman"/>
          <w:i w:val="0"/>
          <w:iCs/>
          <w:sz w:val="20"/>
          <w:szCs w:val="20"/>
          <w:lang w:val="en-US" w:eastAsia="zh-CN"/>
        </w:rPr>
        <w:t>ated MCG bearer is irrelevant on</w:t>
      </w:r>
      <w:r>
        <w:rPr>
          <w:rFonts w:ascii="Times New Roman" w:eastAsia="SimSun" w:hAnsi="Times New Roman"/>
          <w:i w:val="0"/>
          <w:iCs/>
          <w:sz w:val="20"/>
          <w:szCs w:val="20"/>
          <w:lang w:val="en-US" w:eastAsia="zh-CN"/>
        </w:rPr>
        <w:t xml:space="preserve"> whether SCG is reconfigured. Thus we see no problem to maintain CN connection and SDAP/PDCP configuration fo</w:t>
      </w:r>
      <w:r>
        <w:rPr>
          <w:rFonts w:ascii="Times New Roman" w:eastAsia="SimSun" w:hAnsi="Times New Roman"/>
          <w:i w:val="0"/>
          <w:iCs/>
          <w:sz w:val="20"/>
          <w:szCs w:val="20"/>
          <w:lang w:val="en-US" w:eastAsia="zh-CN"/>
        </w:rPr>
        <w:t>r SN terminated bearers when UE is in RRC inactive state.</w:t>
      </w:r>
    </w:p>
    <w:p w:rsidR="00A83C01" w:rsidRDefault="00D93C2B">
      <w:pPr>
        <w:pStyle w:val="Comments"/>
        <w:rPr>
          <w:rFonts w:ascii="Times New Roman" w:eastAsia="SimSun" w:hAnsi="Times New Roman"/>
          <w:b/>
          <w:bCs/>
          <w:i w:val="0"/>
          <w:iCs/>
          <w:sz w:val="20"/>
          <w:szCs w:val="20"/>
          <w:lang w:val="en-US" w:eastAsia="zh-CN"/>
        </w:rPr>
      </w:pPr>
      <w:r>
        <w:rPr>
          <w:rFonts w:ascii="Times New Roman" w:eastAsia="SimSun" w:hAnsi="Times New Roman"/>
          <w:b/>
          <w:bCs/>
          <w:i w:val="0"/>
          <w:iCs/>
          <w:sz w:val="20"/>
          <w:szCs w:val="20"/>
          <w:lang w:val="en-US" w:eastAsia="zh-CN"/>
        </w:rPr>
        <w:t>Observation 1: It is beneficial to maintain SDAP/PDCP configuration of SN terminated bearers to avoid additional signal</w:t>
      </w:r>
      <w:r w:rsidR="00EA0A21">
        <w:rPr>
          <w:rFonts w:ascii="Times New Roman" w:eastAsia="SimSun" w:hAnsi="Times New Roman"/>
          <w:b/>
          <w:bCs/>
          <w:i w:val="0"/>
          <w:iCs/>
          <w:sz w:val="20"/>
          <w:szCs w:val="20"/>
          <w:lang w:val="en-US" w:eastAsia="zh-CN"/>
        </w:rPr>
        <w:t>ing between RAN and CN when moving</w:t>
      </w:r>
      <w:r>
        <w:rPr>
          <w:rFonts w:ascii="Times New Roman" w:eastAsia="SimSun" w:hAnsi="Times New Roman"/>
          <w:b/>
          <w:bCs/>
          <w:i w:val="0"/>
          <w:iCs/>
          <w:sz w:val="20"/>
          <w:szCs w:val="20"/>
          <w:lang w:val="en-US" w:eastAsia="zh-CN"/>
        </w:rPr>
        <w:t xml:space="preserve"> UE between RRC inactive and RRC connected.</w:t>
      </w:r>
    </w:p>
    <w:p w:rsidR="00A83C01" w:rsidRPr="00BA7D6F" w:rsidRDefault="00D93C2B">
      <w:pPr>
        <w:pStyle w:val="Comments"/>
        <w:rPr>
          <w:rFonts w:ascii="Times New Roman" w:eastAsia="SimSun" w:hAnsi="Times New Roman"/>
          <w:b/>
          <w:bCs/>
          <w:i w:val="0"/>
          <w:iCs/>
          <w:sz w:val="20"/>
          <w:szCs w:val="20"/>
          <w:lang w:val="en-US" w:eastAsia="zh-CN"/>
        </w:rPr>
      </w:pPr>
      <w:r>
        <w:rPr>
          <w:rFonts w:ascii="Times New Roman" w:eastAsia="SimSun" w:hAnsi="Times New Roman"/>
          <w:i w:val="0"/>
          <w:iCs/>
          <w:sz w:val="20"/>
          <w:szCs w:val="20"/>
          <w:lang w:val="en-US" w:eastAsia="zh-CN"/>
        </w:rPr>
        <w:t>It is also to noted that in RAN3, TPs[3][4] are agreed on the procedure of moving UE into RRC inactive for SN terminated bearers. In this procedure, when SN initiate</w:t>
      </w:r>
      <w:r w:rsidR="0039290A">
        <w:rPr>
          <w:rFonts w:ascii="Times New Roman" w:eastAsia="SimSun" w:hAnsi="Times New Roman"/>
          <w:i w:val="0"/>
          <w:iCs/>
          <w:sz w:val="20"/>
          <w:szCs w:val="20"/>
          <w:lang w:val="en-US" w:eastAsia="zh-CN"/>
        </w:rPr>
        <w:t>s</w:t>
      </w:r>
      <w:r>
        <w:rPr>
          <w:rFonts w:ascii="Times New Roman" w:eastAsia="SimSun" w:hAnsi="Times New Roman"/>
          <w:i w:val="0"/>
          <w:iCs/>
          <w:sz w:val="20"/>
          <w:szCs w:val="20"/>
          <w:lang w:val="en-US" w:eastAsia="zh-CN"/>
        </w:rPr>
        <w:t xml:space="preserve"> Inactivity notification, MN </w:t>
      </w:r>
      <w:r w:rsidR="0039290A">
        <w:rPr>
          <w:rFonts w:ascii="Times New Roman" w:eastAsia="SimSun" w:hAnsi="Times New Roman"/>
          <w:i w:val="0"/>
          <w:iCs/>
          <w:sz w:val="20"/>
          <w:szCs w:val="20"/>
          <w:lang w:val="en-US" w:eastAsia="zh-CN"/>
        </w:rPr>
        <w:t>may decide to keep SN resources and initiate</w:t>
      </w:r>
      <w:r>
        <w:rPr>
          <w:rFonts w:ascii="Times New Roman" w:eastAsia="SimSun" w:hAnsi="Times New Roman"/>
          <w:i w:val="0"/>
          <w:iCs/>
          <w:sz w:val="20"/>
          <w:szCs w:val="20"/>
          <w:lang w:val="en-US" w:eastAsia="zh-CN"/>
        </w:rPr>
        <w:t xml:space="preserve"> SN modification</w:t>
      </w:r>
      <w:r>
        <w:rPr>
          <w:rFonts w:ascii="Times New Roman" w:eastAsia="SimSun" w:hAnsi="Times New Roman"/>
          <w:i w:val="0"/>
          <w:iCs/>
          <w:sz w:val="20"/>
          <w:szCs w:val="20"/>
          <w:lang w:val="en-US" w:eastAsia="zh-CN"/>
        </w:rPr>
        <w:t xml:space="preserve"> procedure to indicate SN to release lower layer resources if configured, while the connection to CN and SDAP/PDCP configuration is maintained. </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There are two differences between resumption of SN terminated MCG bearer and MN terminated MCG bearer.</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The fir</w:t>
      </w:r>
      <w:r>
        <w:rPr>
          <w:rFonts w:ascii="Times New Roman" w:eastAsia="SimSun" w:hAnsi="Times New Roman"/>
          <w:i w:val="0"/>
          <w:iCs/>
          <w:sz w:val="20"/>
          <w:szCs w:val="20"/>
          <w:lang w:val="en-US" w:eastAsia="zh-CN"/>
        </w:rPr>
        <w:t>st one is to indicate old SN to resume the DRB, i.e. perform PDCP re</w:t>
      </w:r>
      <w:r w:rsidR="00ED088D">
        <w:rPr>
          <w:rFonts w:ascii="Times New Roman" w:eastAsia="SimSun" w:hAnsi="Times New Roman"/>
          <w:i w:val="0"/>
          <w:iCs/>
          <w:sz w:val="20"/>
          <w:szCs w:val="20"/>
          <w:lang w:val="en-US" w:eastAsia="zh-CN"/>
        </w:rPr>
        <w:t>-establishment. If UE resumes in</w:t>
      </w:r>
      <w:r>
        <w:rPr>
          <w:rFonts w:ascii="Times New Roman" w:eastAsia="SimSun" w:hAnsi="Times New Roman"/>
          <w:i w:val="0"/>
          <w:iCs/>
          <w:sz w:val="20"/>
          <w:szCs w:val="20"/>
          <w:lang w:val="en-US" w:eastAsia="zh-CN"/>
        </w:rPr>
        <w:t xml:space="preserve"> the </w:t>
      </w:r>
      <w:r w:rsidR="00ED088D">
        <w:rPr>
          <w:rFonts w:ascii="Times New Roman" w:eastAsia="SimSun" w:hAnsi="Times New Roman"/>
          <w:i w:val="0"/>
          <w:iCs/>
          <w:sz w:val="20"/>
          <w:szCs w:val="20"/>
          <w:lang w:val="en-US" w:eastAsia="zh-CN"/>
        </w:rPr>
        <w:t xml:space="preserve">same </w:t>
      </w:r>
      <w:r>
        <w:rPr>
          <w:rFonts w:ascii="Times New Roman" w:eastAsia="SimSun" w:hAnsi="Times New Roman"/>
          <w:i w:val="0"/>
          <w:iCs/>
          <w:sz w:val="20"/>
          <w:szCs w:val="20"/>
          <w:lang w:val="en-US" w:eastAsia="zh-CN"/>
        </w:rPr>
        <w:t>RAN node wh</w:t>
      </w:r>
      <w:r w:rsidR="00ED088D">
        <w:rPr>
          <w:rFonts w:ascii="Times New Roman" w:eastAsia="SimSun" w:hAnsi="Times New Roman"/>
          <w:i w:val="0"/>
          <w:iCs/>
          <w:sz w:val="20"/>
          <w:szCs w:val="20"/>
          <w:lang w:val="en-US" w:eastAsia="zh-CN"/>
        </w:rPr>
        <w:t>ere it was</w:t>
      </w:r>
      <w:r>
        <w:rPr>
          <w:rFonts w:ascii="Times New Roman" w:eastAsia="SimSun" w:hAnsi="Times New Roman"/>
          <w:i w:val="0"/>
          <w:iCs/>
          <w:sz w:val="20"/>
          <w:szCs w:val="20"/>
          <w:lang w:val="en-US" w:eastAsia="zh-CN"/>
        </w:rPr>
        <w:t xml:space="preserve"> suspended, the serving RAN node indicate old SN directly. If the new </w:t>
      </w:r>
      <w:r w:rsidR="00ED088D">
        <w:rPr>
          <w:rFonts w:ascii="Times New Roman" w:eastAsia="SimSun" w:hAnsi="Times New Roman"/>
          <w:i w:val="0"/>
          <w:iCs/>
          <w:sz w:val="20"/>
          <w:szCs w:val="20"/>
          <w:lang w:val="en-US" w:eastAsia="zh-CN"/>
        </w:rPr>
        <w:t>serving RAN node is different than where</w:t>
      </w:r>
      <w:r>
        <w:rPr>
          <w:rFonts w:ascii="Times New Roman" w:eastAsia="SimSun" w:hAnsi="Times New Roman"/>
          <w:i w:val="0"/>
          <w:iCs/>
          <w:sz w:val="20"/>
          <w:szCs w:val="20"/>
          <w:lang w:val="en-US" w:eastAsia="zh-CN"/>
        </w:rPr>
        <w:t xml:space="preserve"> </w:t>
      </w:r>
      <w:r w:rsidR="00ED088D">
        <w:rPr>
          <w:rFonts w:ascii="Times New Roman" w:eastAsia="SimSun" w:hAnsi="Times New Roman"/>
          <w:i w:val="0"/>
          <w:iCs/>
          <w:sz w:val="20"/>
          <w:szCs w:val="20"/>
          <w:lang w:val="en-US" w:eastAsia="zh-CN"/>
        </w:rPr>
        <w:t>the UE was</w:t>
      </w:r>
      <w:r>
        <w:rPr>
          <w:rFonts w:ascii="Times New Roman" w:eastAsia="SimSun" w:hAnsi="Times New Roman"/>
          <w:i w:val="0"/>
          <w:iCs/>
          <w:sz w:val="20"/>
          <w:szCs w:val="20"/>
          <w:lang w:val="en-US" w:eastAsia="zh-CN"/>
        </w:rPr>
        <w:t xml:space="preserve"> su</w:t>
      </w:r>
      <w:r>
        <w:rPr>
          <w:rFonts w:ascii="Times New Roman" w:eastAsia="SimSun" w:hAnsi="Times New Roman"/>
          <w:i w:val="0"/>
          <w:iCs/>
          <w:sz w:val="20"/>
          <w:szCs w:val="20"/>
          <w:lang w:val="en-US" w:eastAsia="zh-CN"/>
        </w:rPr>
        <w:t>spended, the new serving RAN node needs to initiate a SN addition procedure to setup connection with old SN for this UE and indicate old SN to resume the SN terminated bearer. In this case, there will be additional delay caused by SN addition procedure. Pe</w:t>
      </w:r>
      <w:r>
        <w:rPr>
          <w:rFonts w:ascii="Times New Roman" w:eastAsia="SimSun" w:hAnsi="Times New Roman"/>
          <w:i w:val="0"/>
          <w:iCs/>
          <w:sz w:val="20"/>
          <w:szCs w:val="20"/>
          <w:lang w:val="en-US" w:eastAsia="zh-CN"/>
        </w:rPr>
        <w:t>r our understanding, this additional delay should NOT be a problem.</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 xml:space="preserve">The second difference is the new serving RAN node will generate a new SN key and indicate the new key to old SN </w:t>
      </w:r>
      <w:r w:rsidR="00ED088D">
        <w:rPr>
          <w:rFonts w:ascii="Times New Roman" w:eastAsia="SimSun" w:hAnsi="Times New Roman"/>
          <w:i w:val="0"/>
          <w:iCs/>
          <w:sz w:val="20"/>
          <w:szCs w:val="20"/>
          <w:lang w:val="en-US" w:eastAsia="zh-CN"/>
        </w:rPr>
        <w:t xml:space="preserve">since the MN key will change </w:t>
      </w:r>
      <w:r>
        <w:rPr>
          <w:rFonts w:ascii="Times New Roman" w:eastAsia="SimSun" w:hAnsi="Times New Roman"/>
          <w:i w:val="0"/>
          <w:iCs/>
          <w:sz w:val="20"/>
          <w:szCs w:val="20"/>
          <w:lang w:val="en-US" w:eastAsia="zh-CN"/>
        </w:rPr>
        <w:t xml:space="preserve">each time </w:t>
      </w:r>
      <w:r w:rsidR="00ED088D">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UE resume</w:t>
      </w:r>
      <w:r w:rsidR="00ED088D">
        <w:rPr>
          <w:rFonts w:ascii="Times New Roman" w:eastAsia="SimSun" w:hAnsi="Times New Roman"/>
          <w:i w:val="0"/>
          <w:iCs/>
          <w:sz w:val="20"/>
          <w:szCs w:val="20"/>
          <w:lang w:val="en-US" w:eastAsia="zh-CN"/>
        </w:rPr>
        <w:t>s</w:t>
      </w:r>
      <w:r>
        <w:rPr>
          <w:rFonts w:ascii="Times New Roman" w:eastAsia="SimSun" w:hAnsi="Times New Roman"/>
          <w:i w:val="0"/>
          <w:iCs/>
          <w:sz w:val="20"/>
          <w:szCs w:val="20"/>
          <w:lang w:val="en-US" w:eastAsia="zh-CN"/>
        </w:rPr>
        <w:t xml:space="preserve"> back based on the “NCC” </w:t>
      </w:r>
      <w:r>
        <w:rPr>
          <w:rFonts w:ascii="Times New Roman" w:eastAsia="SimSun" w:hAnsi="Times New Roman"/>
          <w:i w:val="0"/>
          <w:iCs/>
          <w:sz w:val="20"/>
          <w:szCs w:val="20"/>
          <w:lang w:val="en-US" w:eastAsia="zh-CN"/>
        </w:rPr>
        <w:t xml:space="preserve">indicated to </w:t>
      </w:r>
      <w:r w:rsidR="00ED088D">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UE before suspend.</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Except for these differences, we see no other issues to support resumption SN terminated MCG bearer in resume procedure.</w:t>
      </w:r>
    </w:p>
    <w:p w:rsidR="00A83C01" w:rsidRDefault="00D93C2B">
      <w:pPr>
        <w:pStyle w:val="Comments"/>
        <w:rPr>
          <w:rFonts w:ascii="Times New Roman" w:eastAsia="SimSun" w:hAnsi="Times New Roman"/>
          <w:b/>
          <w:bCs/>
          <w:i w:val="0"/>
          <w:iCs/>
          <w:sz w:val="20"/>
          <w:szCs w:val="20"/>
          <w:lang w:val="en-US" w:eastAsia="zh-CN"/>
        </w:rPr>
      </w:pPr>
      <w:r>
        <w:rPr>
          <w:rFonts w:ascii="Times New Roman" w:eastAsia="SimSun" w:hAnsi="Times New Roman"/>
          <w:b/>
          <w:bCs/>
          <w:i w:val="0"/>
          <w:iCs/>
          <w:sz w:val="20"/>
          <w:szCs w:val="20"/>
          <w:lang w:val="en-US" w:eastAsia="zh-CN"/>
        </w:rPr>
        <w:t>Proposal 1: UE resume</w:t>
      </w:r>
      <w:r w:rsidR="00ED088D">
        <w:rPr>
          <w:rFonts w:ascii="Times New Roman" w:eastAsia="SimSun" w:hAnsi="Times New Roman"/>
          <w:b/>
          <w:bCs/>
          <w:i w:val="0"/>
          <w:iCs/>
          <w:sz w:val="20"/>
          <w:szCs w:val="20"/>
          <w:lang w:val="en-US" w:eastAsia="zh-CN"/>
        </w:rPr>
        <w:t>s</w:t>
      </w:r>
      <w:r>
        <w:rPr>
          <w:rFonts w:ascii="Times New Roman" w:eastAsia="SimSun" w:hAnsi="Times New Roman"/>
          <w:b/>
          <w:bCs/>
          <w:i w:val="0"/>
          <w:iCs/>
          <w:sz w:val="20"/>
          <w:szCs w:val="20"/>
          <w:lang w:val="en-US" w:eastAsia="zh-CN"/>
        </w:rPr>
        <w:t xml:space="preserve"> SN terminated MCG bearers according to stored context or reconfiguration in </w:t>
      </w:r>
      <w:r>
        <w:rPr>
          <w:rFonts w:ascii="Times New Roman" w:eastAsia="SimSun" w:hAnsi="Times New Roman"/>
          <w:b/>
          <w:bCs/>
          <w:i w:val="0"/>
          <w:iCs/>
          <w:sz w:val="20"/>
          <w:szCs w:val="20"/>
          <w:lang w:val="en-US" w:eastAsia="zh-CN"/>
        </w:rPr>
        <w:t>resume message</w:t>
      </w:r>
      <w:r>
        <w:rPr>
          <w:rFonts w:ascii="Times New Roman" w:eastAsia="SimSun" w:hAnsi="Times New Roman"/>
          <w:b/>
          <w:bCs/>
          <w:i w:val="0"/>
          <w:iCs/>
          <w:sz w:val="20"/>
          <w:szCs w:val="20"/>
          <w:lang w:val="en-US" w:eastAsia="zh-CN"/>
        </w:rPr>
        <w:t>.</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 xml:space="preserve">While for SN terminated split bearer, it depends on how to handle the SCG leg in </w:t>
      </w:r>
      <w:r w:rsidR="00ED088D">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resume procedure. The simplest way is to reconfigure it to MCG bearer. And this approach is also applicable for MN termi</w:t>
      </w:r>
      <w:r>
        <w:rPr>
          <w:rFonts w:ascii="Times New Roman" w:eastAsia="SimSun" w:hAnsi="Times New Roman"/>
          <w:i w:val="0"/>
          <w:iCs/>
          <w:sz w:val="20"/>
          <w:szCs w:val="20"/>
          <w:lang w:val="en-US" w:eastAsia="zh-CN"/>
        </w:rPr>
        <w:t>nated split bearers.</w:t>
      </w:r>
    </w:p>
    <w:p w:rsidR="00A83C01" w:rsidRPr="00BA7D6F" w:rsidRDefault="00D93C2B">
      <w:pPr>
        <w:pStyle w:val="Comments"/>
        <w:rPr>
          <w:rFonts w:ascii="Times New Roman" w:eastAsia="SimSun" w:hAnsi="Times New Roman"/>
          <w:b/>
          <w:bCs/>
          <w:i w:val="0"/>
          <w:iCs/>
          <w:sz w:val="20"/>
          <w:szCs w:val="20"/>
          <w:lang w:val="en-US" w:eastAsia="zh-CN"/>
        </w:rPr>
      </w:pPr>
      <w:r>
        <w:rPr>
          <w:rFonts w:ascii="Times New Roman" w:eastAsia="SimSun" w:hAnsi="Times New Roman"/>
          <w:b/>
          <w:bCs/>
          <w:i w:val="0"/>
          <w:iCs/>
          <w:sz w:val="20"/>
          <w:szCs w:val="20"/>
          <w:lang w:val="en-US" w:eastAsia="zh-CN"/>
        </w:rPr>
        <w:t xml:space="preserve">Proposal 2: If there is </w:t>
      </w:r>
      <w:r w:rsidR="00ED088D">
        <w:rPr>
          <w:rFonts w:ascii="Times New Roman" w:eastAsia="SimSun" w:hAnsi="Times New Roman"/>
          <w:b/>
          <w:bCs/>
          <w:i w:val="0"/>
          <w:iCs/>
          <w:sz w:val="20"/>
          <w:szCs w:val="20"/>
          <w:lang w:val="en-US" w:eastAsia="zh-CN"/>
        </w:rPr>
        <w:t xml:space="preserve">an </w:t>
      </w:r>
      <w:r>
        <w:rPr>
          <w:rFonts w:ascii="Times New Roman" w:eastAsia="SimSun" w:hAnsi="Times New Roman"/>
          <w:b/>
          <w:bCs/>
          <w:i w:val="0"/>
          <w:iCs/>
          <w:sz w:val="20"/>
          <w:szCs w:val="20"/>
          <w:lang w:val="en-US" w:eastAsia="zh-CN"/>
        </w:rPr>
        <w:t xml:space="preserve">SN or MN terminated split bearer in </w:t>
      </w:r>
      <w:r w:rsidR="00ED088D">
        <w:rPr>
          <w:rFonts w:ascii="Times New Roman" w:eastAsia="SimSun" w:hAnsi="Times New Roman"/>
          <w:b/>
          <w:bCs/>
          <w:i w:val="0"/>
          <w:iCs/>
          <w:sz w:val="20"/>
          <w:szCs w:val="20"/>
          <w:lang w:val="en-US" w:eastAsia="zh-CN"/>
        </w:rPr>
        <w:t xml:space="preserve">stored </w:t>
      </w:r>
      <w:r>
        <w:rPr>
          <w:rFonts w:ascii="Times New Roman" w:eastAsia="SimSun" w:hAnsi="Times New Roman"/>
          <w:b/>
          <w:bCs/>
          <w:i w:val="0"/>
          <w:iCs/>
          <w:sz w:val="20"/>
          <w:szCs w:val="20"/>
          <w:lang w:val="en-US" w:eastAsia="zh-CN"/>
        </w:rPr>
        <w:t xml:space="preserve">UE </w:t>
      </w:r>
      <w:r>
        <w:rPr>
          <w:rFonts w:ascii="Times New Roman" w:eastAsia="SimSun" w:hAnsi="Times New Roman"/>
          <w:b/>
          <w:bCs/>
          <w:i w:val="0"/>
          <w:iCs/>
          <w:sz w:val="20"/>
          <w:szCs w:val="20"/>
          <w:lang w:val="en-US" w:eastAsia="zh-CN"/>
        </w:rPr>
        <w:t xml:space="preserve">context, it is configured to </w:t>
      </w:r>
      <w:r w:rsidR="00ED088D">
        <w:rPr>
          <w:rFonts w:ascii="Times New Roman" w:eastAsia="SimSun" w:hAnsi="Times New Roman"/>
          <w:b/>
          <w:bCs/>
          <w:i w:val="0"/>
          <w:iCs/>
          <w:sz w:val="20"/>
          <w:szCs w:val="20"/>
          <w:lang w:val="en-US" w:eastAsia="zh-CN"/>
        </w:rPr>
        <w:t xml:space="preserve">an </w:t>
      </w:r>
      <w:r>
        <w:rPr>
          <w:rFonts w:ascii="Times New Roman" w:eastAsia="SimSun" w:hAnsi="Times New Roman"/>
          <w:b/>
          <w:bCs/>
          <w:i w:val="0"/>
          <w:iCs/>
          <w:sz w:val="20"/>
          <w:szCs w:val="20"/>
          <w:lang w:val="en-US" w:eastAsia="zh-CN"/>
        </w:rPr>
        <w:t xml:space="preserve">MCG bearer by </w:t>
      </w:r>
      <w:r w:rsidR="00ED088D">
        <w:rPr>
          <w:rFonts w:ascii="Times New Roman" w:eastAsia="SimSun" w:hAnsi="Times New Roman"/>
          <w:b/>
          <w:bCs/>
          <w:i w:val="0"/>
          <w:iCs/>
          <w:sz w:val="20"/>
          <w:szCs w:val="20"/>
          <w:lang w:val="en-US" w:eastAsia="zh-CN"/>
        </w:rPr>
        <w:t xml:space="preserve">the </w:t>
      </w:r>
      <w:r>
        <w:rPr>
          <w:rFonts w:ascii="Times New Roman" w:eastAsia="SimSun" w:hAnsi="Times New Roman"/>
          <w:b/>
          <w:bCs/>
          <w:i w:val="0"/>
          <w:iCs/>
          <w:sz w:val="20"/>
          <w:szCs w:val="20"/>
          <w:lang w:val="en-US" w:eastAsia="zh-CN"/>
        </w:rPr>
        <w:t>resume message to avoid additional complexity in specification.</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In NR and eLTE RRC_INACTIVE security architecture, a “NCC</w:t>
      </w:r>
      <w:r>
        <w:rPr>
          <w:rFonts w:ascii="Times New Roman" w:eastAsia="SimSun" w:hAnsi="Times New Roman"/>
          <w:i w:val="0"/>
          <w:iCs/>
          <w:sz w:val="20"/>
          <w:szCs w:val="20"/>
          <w:lang w:val="en-US" w:eastAsia="zh-CN"/>
        </w:rPr>
        <w:t xml:space="preserve">” is included in RRC release message when </w:t>
      </w:r>
      <w:proofErr w:type="spellStart"/>
      <w:r w:rsidR="00ED088D">
        <w:rPr>
          <w:rFonts w:ascii="Times New Roman" w:eastAsia="SimSun" w:hAnsi="Times New Roman"/>
          <w:i w:val="0"/>
          <w:iCs/>
          <w:sz w:val="20"/>
          <w:szCs w:val="20"/>
          <w:lang w:val="en-US" w:eastAsia="zh-CN"/>
        </w:rPr>
        <w:t>thw</w:t>
      </w:r>
      <w:proofErr w:type="spellEnd"/>
      <w:r w:rsidR="00ED088D">
        <w:rPr>
          <w:rFonts w:ascii="Times New Roman" w:eastAsia="SimSun" w:hAnsi="Times New Roman"/>
          <w:i w:val="0"/>
          <w:iCs/>
          <w:sz w:val="20"/>
          <w:szCs w:val="20"/>
          <w:lang w:val="en-US" w:eastAsia="zh-CN"/>
        </w:rPr>
        <w:t xml:space="preserve"> </w:t>
      </w:r>
      <w:r>
        <w:rPr>
          <w:rFonts w:ascii="Times New Roman" w:eastAsia="SimSun" w:hAnsi="Times New Roman"/>
          <w:i w:val="0"/>
          <w:iCs/>
          <w:sz w:val="20"/>
          <w:szCs w:val="20"/>
          <w:lang w:val="en-US" w:eastAsia="zh-CN"/>
        </w:rPr>
        <w:t xml:space="preserve">network suspends </w:t>
      </w:r>
      <w:r w:rsidR="00ED088D">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 xml:space="preserve">UE. When </w:t>
      </w:r>
      <w:r w:rsidR="00ED088D">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 xml:space="preserve">UE initiates </w:t>
      </w:r>
      <w:r w:rsidR="00ED088D">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RRC re</w:t>
      </w:r>
      <w:r w:rsidR="00F903A0">
        <w:rPr>
          <w:rFonts w:ascii="Times New Roman" w:eastAsia="SimSun" w:hAnsi="Times New Roman"/>
          <w:i w:val="0"/>
          <w:iCs/>
          <w:sz w:val="20"/>
          <w:szCs w:val="20"/>
          <w:lang w:val="en-US" w:eastAsia="zh-CN"/>
        </w:rPr>
        <w:t xml:space="preserve">sume request, </w:t>
      </w:r>
      <w:r w:rsidR="00ED088D">
        <w:rPr>
          <w:rFonts w:ascii="Times New Roman" w:eastAsia="SimSun" w:hAnsi="Times New Roman"/>
          <w:i w:val="0"/>
          <w:iCs/>
          <w:sz w:val="20"/>
          <w:szCs w:val="20"/>
          <w:lang w:val="en-US" w:eastAsia="zh-CN"/>
        </w:rPr>
        <w:t xml:space="preserve">the </w:t>
      </w:r>
      <w:r w:rsidR="00F903A0">
        <w:rPr>
          <w:rFonts w:ascii="Times New Roman" w:eastAsia="SimSun" w:hAnsi="Times New Roman"/>
          <w:i w:val="0"/>
          <w:iCs/>
          <w:sz w:val="20"/>
          <w:szCs w:val="20"/>
          <w:lang w:val="en-US" w:eastAsia="zh-CN"/>
        </w:rPr>
        <w:t>UE derives a new K</w:t>
      </w:r>
      <w:r>
        <w:rPr>
          <w:rFonts w:ascii="Times New Roman" w:eastAsia="SimSun" w:hAnsi="Times New Roman"/>
          <w:i w:val="0"/>
          <w:iCs/>
          <w:sz w:val="20"/>
          <w:szCs w:val="20"/>
          <w:lang w:val="en-US" w:eastAsia="zh-CN"/>
        </w:rPr>
        <w:t xml:space="preserve">gNB or </w:t>
      </w:r>
      <w:proofErr w:type="spellStart"/>
      <w:r>
        <w:rPr>
          <w:rFonts w:ascii="Times New Roman" w:eastAsia="SimSun" w:hAnsi="Times New Roman"/>
          <w:i w:val="0"/>
          <w:iCs/>
          <w:sz w:val="20"/>
          <w:szCs w:val="20"/>
          <w:lang w:val="en-US" w:eastAsia="zh-CN"/>
        </w:rPr>
        <w:t>Kng-eNB</w:t>
      </w:r>
      <w:proofErr w:type="spellEnd"/>
      <w:r>
        <w:rPr>
          <w:rFonts w:ascii="Times New Roman" w:eastAsia="SimSun" w:hAnsi="Times New Roman"/>
          <w:i w:val="0"/>
          <w:iCs/>
          <w:sz w:val="20"/>
          <w:szCs w:val="20"/>
          <w:lang w:val="en-US" w:eastAsia="zh-CN"/>
        </w:rPr>
        <w:t xml:space="preserve"> </w:t>
      </w:r>
      <w:r>
        <w:rPr>
          <w:rFonts w:ascii="Times New Roman" w:eastAsia="SimSun" w:hAnsi="Times New Roman"/>
          <w:i w:val="0"/>
          <w:iCs/>
          <w:sz w:val="20"/>
          <w:szCs w:val="20"/>
          <w:lang w:val="en-US" w:eastAsia="zh-CN"/>
        </w:rPr>
        <w:lastRenderedPageBreak/>
        <w:t xml:space="preserve">when </w:t>
      </w:r>
      <w:r w:rsidR="00ED088D">
        <w:rPr>
          <w:rFonts w:ascii="Times New Roman" w:eastAsia="SimSun" w:hAnsi="Times New Roman"/>
          <w:i w:val="0"/>
          <w:iCs/>
          <w:sz w:val="20"/>
          <w:szCs w:val="20"/>
          <w:lang w:val="en-US" w:eastAsia="zh-CN"/>
        </w:rPr>
        <w:t xml:space="preserve">the </w:t>
      </w:r>
      <w:r>
        <w:rPr>
          <w:rFonts w:ascii="Times New Roman" w:eastAsia="SimSun" w:hAnsi="Times New Roman"/>
          <w:i w:val="0"/>
          <w:iCs/>
          <w:sz w:val="20"/>
          <w:szCs w:val="20"/>
          <w:lang w:val="en-US" w:eastAsia="zh-CN"/>
        </w:rPr>
        <w:t>UE resume</w:t>
      </w:r>
      <w:r w:rsidR="00ED088D">
        <w:rPr>
          <w:rFonts w:ascii="Times New Roman" w:eastAsia="SimSun" w:hAnsi="Times New Roman"/>
          <w:i w:val="0"/>
          <w:iCs/>
          <w:sz w:val="20"/>
          <w:szCs w:val="20"/>
          <w:lang w:val="en-US" w:eastAsia="zh-CN"/>
        </w:rPr>
        <w:t>s</w:t>
      </w:r>
      <w:r>
        <w:rPr>
          <w:rFonts w:ascii="Times New Roman" w:eastAsia="SimSun" w:hAnsi="Times New Roman"/>
          <w:i w:val="0"/>
          <w:iCs/>
          <w:sz w:val="20"/>
          <w:szCs w:val="20"/>
          <w:lang w:val="en-US" w:eastAsia="zh-CN"/>
        </w:rPr>
        <w:t xml:space="preserve"> from NR or eLTE cell respectively. With this mechanism, message 4 can be encrypted with new derived key. </w:t>
      </w:r>
    </w:p>
    <w:p w:rsidR="00A83C01" w:rsidRDefault="00D93C2B">
      <w:pPr>
        <w:pStyle w:val="Comments"/>
        <w:rPr>
          <w:rFonts w:ascii="Times New Roman" w:eastAsia="SimSun" w:hAnsi="Times New Roman"/>
          <w:b/>
          <w:bCs/>
          <w:i w:val="0"/>
          <w:iCs/>
          <w:sz w:val="20"/>
          <w:szCs w:val="20"/>
          <w:lang w:val="en-US" w:eastAsia="zh-CN"/>
        </w:rPr>
      </w:pPr>
      <w:r>
        <w:rPr>
          <w:rFonts w:ascii="Times New Roman" w:eastAsia="SimSun" w:hAnsi="Times New Roman"/>
          <w:b/>
          <w:bCs/>
          <w:i w:val="0"/>
          <w:iCs/>
          <w:sz w:val="20"/>
          <w:szCs w:val="20"/>
          <w:lang w:val="en-US" w:eastAsia="zh-CN"/>
        </w:rPr>
        <w:t>O</w:t>
      </w:r>
      <w:r>
        <w:rPr>
          <w:rFonts w:ascii="Times New Roman" w:eastAsia="SimSun" w:hAnsi="Times New Roman"/>
          <w:b/>
          <w:bCs/>
          <w:i w:val="0"/>
          <w:iCs/>
          <w:sz w:val="20"/>
          <w:szCs w:val="20"/>
          <w:lang w:val="en-US" w:eastAsia="zh-CN"/>
        </w:rPr>
        <w:t xml:space="preserve">bservation 2: MN key is derived before </w:t>
      </w:r>
      <w:r w:rsidR="00ED088D">
        <w:rPr>
          <w:rFonts w:ascii="Times New Roman" w:eastAsia="SimSun" w:hAnsi="Times New Roman"/>
          <w:b/>
          <w:bCs/>
          <w:i w:val="0"/>
          <w:iCs/>
          <w:sz w:val="20"/>
          <w:szCs w:val="20"/>
          <w:lang w:val="en-US" w:eastAsia="zh-CN"/>
        </w:rPr>
        <w:t xml:space="preserve">the </w:t>
      </w:r>
      <w:r>
        <w:rPr>
          <w:rFonts w:ascii="Times New Roman" w:eastAsia="SimSun" w:hAnsi="Times New Roman"/>
          <w:b/>
          <w:bCs/>
          <w:i w:val="0"/>
          <w:iCs/>
          <w:sz w:val="20"/>
          <w:szCs w:val="20"/>
          <w:lang w:val="en-US" w:eastAsia="zh-CN"/>
        </w:rPr>
        <w:t>UE initiate</w:t>
      </w:r>
      <w:r w:rsidR="00ED088D">
        <w:rPr>
          <w:rFonts w:ascii="Times New Roman" w:eastAsia="SimSun" w:hAnsi="Times New Roman"/>
          <w:b/>
          <w:bCs/>
          <w:i w:val="0"/>
          <w:iCs/>
          <w:sz w:val="20"/>
          <w:szCs w:val="20"/>
          <w:lang w:val="en-US" w:eastAsia="zh-CN"/>
        </w:rPr>
        <w:t xml:space="preserve">s the </w:t>
      </w:r>
      <w:r>
        <w:rPr>
          <w:rFonts w:ascii="Times New Roman" w:eastAsia="SimSun" w:hAnsi="Times New Roman"/>
          <w:b/>
          <w:bCs/>
          <w:i w:val="0"/>
          <w:iCs/>
          <w:sz w:val="20"/>
          <w:szCs w:val="20"/>
          <w:lang w:val="en-US" w:eastAsia="zh-CN"/>
        </w:rPr>
        <w:t>RRC resume request.</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 xml:space="preserve">Regarding the SN key which is used for the </w:t>
      </w:r>
      <w:r>
        <w:rPr>
          <w:rFonts w:ascii="Times New Roman" w:eastAsia="SimSun" w:hAnsi="Times New Roman"/>
          <w:i w:val="0"/>
          <w:iCs/>
          <w:sz w:val="20"/>
          <w:szCs w:val="20"/>
          <w:lang w:val="en-US" w:eastAsia="zh-CN"/>
        </w:rPr>
        <w:t>SN terminated bearers, there are 2 options on when to derive it:</w:t>
      </w:r>
    </w:p>
    <w:p w:rsidR="00A83C01" w:rsidRDefault="00D93C2B">
      <w:pPr>
        <w:pStyle w:val="Comments"/>
        <w:ind w:firstLine="420"/>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 xml:space="preserve">Option1: the SN key is derived when the </w:t>
      </w:r>
      <w:r>
        <w:rPr>
          <w:rFonts w:ascii="Times New Roman" w:eastAsia="SimSun" w:hAnsi="Times New Roman"/>
          <w:i w:val="0"/>
          <w:iCs/>
          <w:sz w:val="20"/>
          <w:szCs w:val="20"/>
          <w:lang w:val="en-US" w:eastAsia="zh-CN"/>
        </w:rPr>
        <w:t xml:space="preserve">UE receives a </w:t>
      </w:r>
      <w:proofErr w:type="spellStart"/>
      <w:r>
        <w:rPr>
          <w:rFonts w:ascii="Times New Roman" w:eastAsia="SimSun" w:hAnsi="Times New Roman"/>
          <w:i w:val="0"/>
          <w:iCs/>
          <w:sz w:val="20"/>
          <w:szCs w:val="20"/>
          <w:lang w:val="en-US" w:eastAsia="zh-CN"/>
        </w:rPr>
        <w:t>sk</w:t>
      </w:r>
      <w:proofErr w:type="spellEnd"/>
      <w:r>
        <w:rPr>
          <w:rFonts w:ascii="Times New Roman" w:eastAsia="SimSun" w:hAnsi="Times New Roman"/>
          <w:i w:val="0"/>
          <w:iCs/>
          <w:sz w:val="20"/>
          <w:szCs w:val="20"/>
          <w:lang w:val="en-US" w:eastAsia="zh-CN"/>
        </w:rPr>
        <w:t>-counter in message 4 or afte</w:t>
      </w:r>
      <w:r>
        <w:rPr>
          <w:rFonts w:ascii="Times New Roman" w:eastAsia="SimSun" w:hAnsi="Times New Roman"/>
          <w:i w:val="0"/>
          <w:iCs/>
          <w:sz w:val="20"/>
          <w:szCs w:val="20"/>
          <w:lang w:val="en-US" w:eastAsia="zh-CN"/>
        </w:rPr>
        <w:t>r message 4.</w:t>
      </w:r>
    </w:p>
    <w:p w:rsidR="00A83C01" w:rsidRDefault="00D93C2B">
      <w:pPr>
        <w:pStyle w:val="Comments"/>
        <w:ind w:firstLine="420"/>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 xml:space="preserve">Option2: the SN key is derived after the </w:t>
      </w:r>
      <w:r>
        <w:rPr>
          <w:rFonts w:ascii="Times New Roman" w:eastAsia="SimSun" w:hAnsi="Times New Roman"/>
          <w:i w:val="0"/>
          <w:iCs/>
          <w:sz w:val="20"/>
          <w:szCs w:val="20"/>
          <w:lang w:val="en-US" w:eastAsia="zh-CN"/>
        </w:rPr>
        <w:t>UE deriv</w:t>
      </w:r>
      <w:r>
        <w:rPr>
          <w:rFonts w:ascii="Times New Roman" w:eastAsia="SimSun" w:hAnsi="Times New Roman"/>
          <w:i w:val="0"/>
          <w:iCs/>
          <w:sz w:val="20"/>
          <w:szCs w:val="20"/>
          <w:lang w:val="en-US" w:eastAsia="zh-CN"/>
        </w:rPr>
        <w:t>es</w:t>
      </w:r>
      <w:r>
        <w:rPr>
          <w:rFonts w:ascii="Times New Roman" w:eastAsia="SimSun" w:hAnsi="Times New Roman"/>
          <w:i w:val="0"/>
          <w:iCs/>
          <w:sz w:val="20"/>
          <w:szCs w:val="20"/>
          <w:lang w:val="en-US" w:eastAsia="zh-CN"/>
        </w:rPr>
        <w:t xml:space="preserve"> the new MN key when </w:t>
      </w:r>
      <w:r>
        <w:rPr>
          <w:rFonts w:ascii="Times New Roman" w:eastAsia="SimSun" w:hAnsi="Times New Roman"/>
          <w:i w:val="0"/>
          <w:iCs/>
          <w:sz w:val="20"/>
          <w:szCs w:val="20"/>
          <w:lang w:val="en-US" w:eastAsia="zh-CN"/>
        </w:rPr>
        <w:t>UE initiating</w:t>
      </w:r>
      <w:r>
        <w:rPr>
          <w:rFonts w:ascii="Times New Roman" w:eastAsia="SimSun" w:hAnsi="Times New Roman"/>
          <w:i w:val="0"/>
          <w:iCs/>
          <w:sz w:val="20"/>
          <w:szCs w:val="20"/>
          <w:lang w:val="en-US" w:eastAsia="zh-CN"/>
        </w:rPr>
        <w:t xml:space="preserve"> </w:t>
      </w:r>
      <w:r>
        <w:rPr>
          <w:rFonts w:ascii="Times New Roman" w:eastAsia="SimSun" w:hAnsi="Times New Roman"/>
          <w:i w:val="0"/>
          <w:iCs/>
          <w:sz w:val="20"/>
          <w:szCs w:val="20"/>
          <w:lang w:val="en-US" w:eastAsia="zh-CN"/>
        </w:rPr>
        <w:t>RRC resume request.</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With option 2, the SN key is derived before resume request. Then it can support UL data transmission in inactive state. Since this feature wil</w:t>
      </w:r>
      <w:r>
        <w:rPr>
          <w:rFonts w:ascii="Times New Roman" w:eastAsia="SimSun" w:hAnsi="Times New Roman"/>
          <w:i w:val="0"/>
          <w:iCs/>
          <w:sz w:val="20"/>
          <w:szCs w:val="20"/>
          <w:lang w:val="en-US" w:eastAsia="zh-CN"/>
        </w:rPr>
        <w:t>l</w:t>
      </w:r>
      <w:r w:rsidR="00F903A0">
        <w:rPr>
          <w:rFonts w:ascii="Times New Roman" w:eastAsia="SimSun" w:hAnsi="Times New Roman"/>
          <w:i w:val="0"/>
          <w:iCs/>
          <w:sz w:val="20"/>
          <w:szCs w:val="20"/>
          <w:lang w:val="en-US" w:eastAsia="zh-CN"/>
        </w:rPr>
        <w:t xml:space="preserve"> </w:t>
      </w:r>
      <w:r>
        <w:rPr>
          <w:rFonts w:ascii="Times New Roman" w:eastAsia="SimSun" w:hAnsi="Times New Roman"/>
          <w:i w:val="0"/>
          <w:iCs/>
          <w:sz w:val="20"/>
          <w:szCs w:val="20"/>
          <w:lang w:val="en-US" w:eastAsia="zh-CN"/>
        </w:rPr>
        <w:t>be discussed in future releases, for release 15</w:t>
      </w:r>
      <w:r>
        <w:rPr>
          <w:rFonts w:ascii="Times New Roman" w:eastAsia="SimSun" w:hAnsi="Times New Roman"/>
          <w:i w:val="0"/>
          <w:iCs/>
          <w:sz w:val="20"/>
          <w:szCs w:val="20"/>
          <w:lang w:val="en-US" w:eastAsia="zh-CN"/>
        </w:rPr>
        <w:t xml:space="preserve"> it seems unnecessary to derive SN key early. </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b/>
          <w:bCs/>
          <w:i w:val="0"/>
          <w:iCs/>
          <w:sz w:val="20"/>
          <w:szCs w:val="20"/>
          <w:lang w:val="en-US" w:eastAsia="zh-CN"/>
        </w:rPr>
        <w:t>Proposal 3: If there are SN terminated MCG bearer/split bearers</w:t>
      </w:r>
      <w:r>
        <w:rPr>
          <w:rFonts w:ascii="Times New Roman" w:eastAsia="SimSun" w:hAnsi="Times New Roman"/>
          <w:b/>
          <w:bCs/>
          <w:i w:val="0"/>
          <w:iCs/>
          <w:sz w:val="20"/>
          <w:szCs w:val="20"/>
          <w:lang w:val="en-US" w:eastAsia="zh-CN"/>
        </w:rPr>
        <w:t xml:space="preserve"> in </w:t>
      </w:r>
      <w:r>
        <w:rPr>
          <w:rFonts w:ascii="Times New Roman" w:eastAsia="SimSun" w:hAnsi="Times New Roman"/>
          <w:b/>
          <w:bCs/>
          <w:i w:val="0"/>
          <w:iCs/>
          <w:sz w:val="20"/>
          <w:szCs w:val="20"/>
          <w:lang w:val="en-US" w:eastAsia="zh-CN"/>
        </w:rPr>
        <w:t xml:space="preserve">stored UE </w:t>
      </w:r>
      <w:r>
        <w:rPr>
          <w:rFonts w:ascii="Times New Roman" w:eastAsia="SimSun" w:hAnsi="Times New Roman"/>
          <w:b/>
          <w:bCs/>
          <w:i w:val="0"/>
          <w:iCs/>
          <w:sz w:val="20"/>
          <w:szCs w:val="20"/>
          <w:lang w:val="en-US" w:eastAsia="zh-CN"/>
        </w:rPr>
        <w:t xml:space="preserve">context, </w:t>
      </w:r>
      <w:proofErr w:type="spellStart"/>
      <w:r>
        <w:rPr>
          <w:rFonts w:ascii="Times New Roman" w:eastAsia="SimSun" w:hAnsi="Times New Roman"/>
          <w:b/>
          <w:bCs/>
          <w:i w:val="0"/>
          <w:iCs/>
          <w:sz w:val="20"/>
          <w:szCs w:val="20"/>
          <w:lang w:val="en-US" w:eastAsia="zh-CN"/>
        </w:rPr>
        <w:t>sk</w:t>
      </w:r>
      <w:proofErr w:type="spellEnd"/>
      <w:r>
        <w:rPr>
          <w:rFonts w:ascii="Times New Roman" w:eastAsia="SimSun" w:hAnsi="Times New Roman"/>
          <w:b/>
          <w:bCs/>
          <w:i w:val="0"/>
          <w:iCs/>
          <w:sz w:val="20"/>
          <w:szCs w:val="20"/>
          <w:lang w:val="en-US" w:eastAsia="zh-CN"/>
        </w:rPr>
        <w:t>-counter can be indicated in resume message</w:t>
      </w:r>
      <w:r>
        <w:rPr>
          <w:rFonts w:ascii="Times New Roman" w:eastAsia="SimSun" w:hAnsi="Times New Roman"/>
          <w:b/>
          <w:bCs/>
          <w:i w:val="0"/>
          <w:iCs/>
          <w:sz w:val="20"/>
          <w:szCs w:val="20"/>
          <w:lang w:val="en-US" w:eastAsia="zh-CN"/>
        </w:rPr>
        <w:t xml:space="preserve">, and the </w:t>
      </w:r>
      <w:r>
        <w:rPr>
          <w:rFonts w:ascii="Times New Roman" w:eastAsia="SimSun" w:hAnsi="Times New Roman"/>
          <w:b/>
          <w:bCs/>
          <w:i w:val="0"/>
          <w:iCs/>
          <w:sz w:val="20"/>
          <w:szCs w:val="20"/>
          <w:lang w:val="en-US" w:eastAsia="zh-CN"/>
        </w:rPr>
        <w:t xml:space="preserve">UE derives new SN key </w:t>
      </w:r>
      <w:r>
        <w:rPr>
          <w:rFonts w:ascii="Times New Roman" w:eastAsia="SimSun" w:hAnsi="Times New Roman"/>
          <w:b/>
          <w:bCs/>
          <w:i w:val="0"/>
          <w:iCs/>
          <w:sz w:val="20"/>
          <w:szCs w:val="20"/>
          <w:lang w:val="en-US" w:eastAsia="zh-CN"/>
        </w:rPr>
        <w:t>based on the sk-counter and new derived MN key on reception of resume message.</w:t>
      </w:r>
    </w:p>
    <w:p w:rsidR="00A83C01" w:rsidRDefault="00D93C2B">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Conclusion</w:t>
      </w:r>
    </w:p>
    <w:p w:rsidR="00A83C01" w:rsidRDefault="00EA0A21">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On whether to support resumption of</w:t>
      </w:r>
      <w:r w:rsidR="00D93C2B">
        <w:rPr>
          <w:rFonts w:ascii="Times New Roman" w:eastAsia="SimSun" w:hAnsi="Times New Roman"/>
          <w:i w:val="0"/>
          <w:iCs/>
          <w:sz w:val="20"/>
          <w:szCs w:val="20"/>
          <w:lang w:val="en-US" w:eastAsia="zh-CN"/>
        </w:rPr>
        <w:t xml:space="preserve"> SN terminated MCG bearer in resume procedure:</w:t>
      </w:r>
    </w:p>
    <w:p w:rsidR="00EA0A21" w:rsidRDefault="00EA0A21" w:rsidP="00EA0A21">
      <w:pPr>
        <w:pStyle w:val="Comments"/>
        <w:rPr>
          <w:rFonts w:ascii="Times New Roman" w:eastAsia="SimSun" w:hAnsi="Times New Roman"/>
          <w:b/>
          <w:bCs/>
          <w:i w:val="0"/>
          <w:iCs/>
          <w:sz w:val="20"/>
          <w:szCs w:val="20"/>
          <w:lang w:val="en-US" w:eastAsia="zh-CN"/>
        </w:rPr>
      </w:pPr>
      <w:r>
        <w:rPr>
          <w:rFonts w:ascii="Times New Roman" w:eastAsia="SimSun" w:hAnsi="Times New Roman"/>
          <w:b/>
          <w:bCs/>
          <w:i w:val="0"/>
          <w:iCs/>
          <w:sz w:val="20"/>
          <w:szCs w:val="20"/>
          <w:lang w:val="en-US" w:eastAsia="zh-CN"/>
        </w:rPr>
        <w:t>Observation 1: It is beneficial to maintain SDAP/PDCP configuration of SN terminated bearers to avoid additional signaling between RAN and CN when moving UE between RRC inactive and RRC connected.</w:t>
      </w:r>
    </w:p>
    <w:p w:rsidR="00ED088D" w:rsidRDefault="00ED088D" w:rsidP="00ED088D">
      <w:pPr>
        <w:pStyle w:val="Comments"/>
        <w:rPr>
          <w:rFonts w:ascii="Times New Roman" w:eastAsia="SimSun" w:hAnsi="Times New Roman"/>
          <w:b/>
          <w:bCs/>
          <w:i w:val="0"/>
          <w:iCs/>
          <w:sz w:val="20"/>
          <w:szCs w:val="20"/>
          <w:lang w:val="en-US" w:eastAsia="zh-CN"/>
        </w:rPr>
      </w:pPr>
      <w:r>
        <w:rPr>
          <w:rFonts w:ascii="Times New Roman" w:eastAsia="SimSun" w:hAnsi="Times New Roman"/>
          <w:b/>
          <w:bCs/>
          <w:i w:val="0"/>
          <w:iCs/>
          <w:sz w:val="20"/>
          <w:szCs w:val="20"/>
          <w:lang w:val="en-US" w:eastAsia="zh-CN"/>
        </w:rPr>
        <w:t>Proposal 1: UE resumes SN terminated MCG bearers according to stored context or reconfiguration in resume message.</w:t>
      </w:r>
    </w:p>
    <w:p w:rsidR="00ED088D" w:rsidRPr="00BA7D6F" w:rsidRDefault="00ED088D" w:rsidP="00ED088D">
      <w:pPr>
        <w:pStyle w:val="Comments"/>
        <w:rPr>
          <w:rFonts w:ascii="Times New Roman" w:eastAsia="SimSun" w:hAnsi="Times New Roman"/>
          <w:b/>
          <w:bCs/>
          <w:i w:val="0"/>
          <w:iCs/>
          <w:sz w:val="20"/>
          <w:szCs w:val="20"/>
          <w:lang w:val="en-US" w:eastAsia="zh-CN"/>
        </w:rPr>
      </w:pPr>
      <w:r>
        <w:rPr>
          <w:rFonts w:ascii="Times New Roman" w:eastAsia="SimSun" w:hAnsi="Times New Roman"/>
          <w:b/>
          <w:bCs/>
          <w:i w:val="0"/>
          <w:iCs/>
          <w:sz w:val="20"/>
          <w:szCs w:val="20"/>
          <w:lang w:val="en-US" w:eastAsia="zh-CN"/>
        </w:rPr>
        <w:t>Proposal 2: If there is an SN or MN terminated split bearer in stored UE context, it is configured to an MCG bearer by the resume message to avoid additional complexity in specification.</w:t>
      </w:r>
    </w:p>
    <w:p w:rsidR="00A83C01" w:rsidRDefault="00ED088D">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If</w:t>
      </w:r>
      <w:r w:rsidR="00D93C2B">
        <w:rPr>
          <w:rFonts w:ascii="Times New Roman" w:eastAsia="SimSun" w:hAnsi="Times New Roman"/>
          <w:i w:val="0"/>
          <w:iCs/>
          <w:sz w:val="20"/>
          <w:szCs w:val="20"/>
          <w:lang w:val="en-US" w:eastAsia="zh-CN"/>
        </w:rPr>
        <w:t xml:space="preserve"> </w:t>
      </w:r>
      <w:r w:rsidR="00D93C2B">
        <w:rPr>
          <w:rFonts w:ascii="Times New Roman" w:eastAsia="SimSun" w:hAnsi="Times New Roman"/>
          <w:i w:val="0"/>
          <w:iCs/>
          <w:sz w:val="20"/>
          <w:szCs w:val="20"/>
          <w:lang w:val="en-US" w:eastAsia="zh-CN"/>
        </w:rPr>
        <w:t xml:space="preserve">SN terminated MCG bearer </w:t>
      </w:r>
      <w:r>
        <w:rPr>
          <w:rFonts w:ascii="Times New Roman" w:eastAsia="SimSun" w:hAnsi="Times New Roman"/>
          <w:i w:val="0"/>
          <w:iCs/>
          <w:sz w:val="20"/>
          <w:szCs w:val="20"/>
          <w:lang w:val="en-US" w:eastAsia="zh-CN"/>
        </w:rPr>
        <w:t xml:space="preserve">is resumed </w:t>
      </w:r>
      <w:r w:rsidR="00D93C2B">
        <w:rPr>
          <w:rFonts w:ascii="Times New Roman" w:eastAsia="SimSun" w:hAnsi="Times New Roman"/>
          <w:i w:val="0"/>
          <w:iCs/>
          <w:sz w:val="20"/>
          <w:szCs w:val="20"/>
          <w:lang w:val="en-US" w:eastAsia="zh-CN"/>
        </w:rPr>
        <w:t xml:space="preserve">in </w:t>
      </w:r>
      <w:r>
        <w:rPr>
          <w:rFonts w:ascii="Times New Roman" w:eastAsia="SimSun" w:hAnsi="Times New Roman"/>
          <w:i w:val="0"/>
          <w:iCs/>
          <w:sz w:val="20"/>
          <w:szCs w:val="20"/>
          <w:lang w:val="en-US" w:eastAsia="zh-CN"/>
        </w:rPr>
        <w:t xml:space="preserve">the </w:t>
      </w:r>
      <w:r w:rsidR="00D93C2B">
        <w:rPr>
          <w:rFonts w:ascii="Times New Roman" w:eastAsia="SimSun" w:hAnsi="Times New Roman"/>
          <w:i w:val="0"/>
          <w:iCs/>
          <w:sz w:val="20"/>
          <w:szCs w:val="20"/>
          <w:lang w:val="en-US" w:eastAsia="zh-CN"/>
        </w:rPr>
        <w:t xml:space="preserve">resume procedure, when and how </w:t>
      </w:r>
      <w:r w:rsidR="00D93C2B">
        <w:rPr>
          <w:rFonts w:ascii="Times New Roman" w:eastAsia="SimSun" w:hAnsi="Times New Roman"/>
          <w:i w:val="0"/>
          <w:iCs/>
          <w:sz w:val="20"/>
          <w:szCs w:val="20"/>
          <w:lang w:val="en-US" w:eastAsia="zh-CN"/>
        </w:rPr>
        <w:t>the SN</w:t>
      </w:r>
      <w:r w:rsidR="00F903A0">
        <w:rPr>
          <w:rFonts w:ascii="Times New Roman" w:eastAsia="SimSun" w:hAnsi="Times New Roman"/>
          <w:i w:val="0"/>
          <w:iCs/>
          <w:sz w:val="20"/>
          <w:szCs w:val="20"/>
          <w:lang w:val="en-US" w:eastAsia="zh-CN"/>
        </w:rPr>
        <w:t xml:space="preserve"> key</w:t>
      </w:r>
      <w:r w:rsidR="00D93C2B">
        <w:rPr>
          <w:rFonts w:ascii="Times New Roman" w:eastAsia="SimSun" w:hAnsi="Times New Roman"/>
          <w:i w:val="0"/>
          <w:iCs/>
          <w:sz w:val="20"/>
          <w:szCs w:val="20"/>
          <w:lang w:val="en-US" w:eastAsia="zh-CN"/>
        </w:rPr>
        <w:t xml:space="preserve"> </w:t>
      </w:r>
      <w:r>
        <w:rPr>
          <w:rFonts w:ascii="Times New Roman" w:eastAsia="SimSun" w:hAnsi="Times New Roman"/>
          <w:i w:val="0"/>
          <w:iCs/>
          <w:sz w:val="20"/>
          <w:szCs w:val="20"/>
          <w:lang w:val="en-US" w:eastAsia="zh-CN"/>
        </w:rPr>
        <w:t xml:space="preserve">is </w:t>
      </w:r>
      <w:r w:rsidR="00D93C2B">
        <w:rPr>
          <w:rFonts w:ascii="Times New Roman" w:eastAsia="SimSun" w:hAnsi="Times New Roman"/>
          <w:i w:val="0"/>
          <w:iCs/>
          <w:sz w:val="20"/>
          <w:szCs w:val="20"/>
          <w:lang w:val="en-US" w:eastAsia="zh-CN"/>
        </w:rPr>
        <w:t>derived:</w:t>
      </w:r>
    </w:p>
    <w:p w:rsidR="00ED088D" w:rsidRDefault="00ED088D" w:rsidP="00ED088D">
      <w:pPr>
        <w:pStyle w:val="Comments"/>
        <w:rPr>
          <w:rFonts w:ascii="Times New Roman" w:eastAsia="SimSun" w:hAnsi="Times New Roman"/>
          <w:b/>
          <w:bCs/>
          <w:i w:val="0"/>
          <w:iCs/>
          <w:sz w:val="20"/>
          <w:szCs w:val="20"/>
          <w:lang w:val="en-US" w:eastAsia="zh-CN"/>
        </w:rPr>
      </w:pPr>
      <w:r>
        <w:rPr>
          <w:rFonts w:ascii="Times New Roman" w:eastAsia="SimSun" w:hAnsi="Times New Roman"/>
          <w:b/>
          <w:bCs/>
          <w:i w:val="0"/>
          <w:iCs/>
          <w:sz w:val="20"/>
          <w:szCs w:val="20"/>
          <w:lang w:val="en-US" w:eastAsia="zh-CN"/>
        </w:rPr>
        <w:t>Observation 2: MN key is derived before the UE initiates the RRC resume request.</w:t>
      </w:r>
    </w:p>
    <w:p w:rsidR="00D93C2B" w:rsidRDefault="00D93C2B" w:rsidP="00D93C2B">
      <w:pPr>
        <w:pStyle w:val="Comments"/>
        <w:rPr>
          <w:rFonts w:ascii="Times New Roman" w:eastAsia="SimSun" w:hAnsi="Times New Roman"/>
          <w:i w:val="0"/>
          <w:iCs/>
          <w:sz w:val="20"/>
          <w:szCs w:val="20"/>
          <w:lang w:val="en-US" w:eastAsia="zh-CN"/>
        </w:rPr>
      </w:pPr>
      <w:r>
        <w:rPr>
          <w:rFonts w:ascii="Times New Roman" w:eastAsia="SimSun" w:hAnsi="Times New Roman"/>
          <w:b/>
          <w:bCs/>
          <w:i w:val="0"/>
          <w:iCs/>
          <w:sz w:val="20"/>
          <w:szCs w:val="20"/>
          <w:lang w:val="en-US" w:eastAsia="zh-CN"/>
        </w:rPr>
        <w:t xml:space="preserve">Proposal 3: If there are SN terminated MCG bearer/split bearers in stored UE context, </w:t>
      </w:r>
      <w:proofErr w:type="spellStart"/>
      <w:r>
        <w:rPr>
          <w:rFonts w:ascii="Times New Roman" w:eastAsia="SimSun" w:hAnsi="Times New Roman"/>
          <w:b/>
          <w:bCs/>
          <w:i w:val="0"/>
          <w:iCs/>
          <w:sz w:val="20"/>
          <w:szCs w:val="20"/>
          <w:lang w:val="en-US" w:eastAsia="zh-CN"/>
        </w:rPr>
        <w:t>sk</w:t>
      </w:r>
      <w:proofErr w:type="spellEnd"/>
      <w:r>
        <w:rPr>
          <w:rFonts w:ascii="Times New Roman" w:eastAsia="SimSun" w:hAnsi="Times New Roman"/>
          <w:b/>
          <w:bCs/>
          <w:i w:val="0"/>
          <w:iCs/>
          <w:sz w:val="20"/>
          <w:szCs w:val="20"/>
          <w:lang w:val="en-US" w:eastAsia="zh-CN"/>
        </w:rPr>
        <w:t xml:space="preserve">-counter can be indicated in resume message, and the UE derives new SN key based on the </w:t>
      </w:r>
      <w:proofErr w:type="spellStart"/>
      <w:r>
        <w:rPr>
          <w:rFonts w:ascii="Times New Roman" w:eastAsia="SimSun" w:hAnsi="Times New Roman"/>
          <w:b/>
          <w:bCs/>
          <w:i w:val="0"/>
          <w:iCs/>
          <w:sz w:val="20"/>
          <w:szCs w:val="20"/>
          <w:lang w:val="en-US" w:eastAsia="zh-CN"/>
        </w:rPr>
        <w:t>sk</w:t>
      </w:r>
      <w:proofErr w:type="spellEnd"/>
      <w:r>
        <w:rPr>
          <w:rFonts w:ascii="Times New Roman" w:eastAsia="SimSun" w:hAnsi="Times New Roman"/>
          <w:b/>
          <w:bCs/>
          <w:i w:val="0"/>
          <w:iCs/>
          <w:sz w:val="20"/>
          <w:szCs w:val="20"/>
          <w:lang w:val="en-US" w:eastAsia="zh-CN"/>
        </w:rPr>
        <w:t>-counter and new derived MN key on reception of resume message.</w:t>
      </w:r>
    </w:p>
    <w:p w:rsidR="00A83C01" w:rsidRDefault="00D93C2B">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Reference</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zh-CN"/>
        </w:rPr>
        <w:t>[1] RAN2#99 Chairman Notes.</w:t>
      </w:r>
    </w:p>
    <w:p w:rsidR="00A83C01" w:rsidRDefault="00D93C2B">
      <w:pPr>
        <w:pStyle w:val="Comments"/>
        <w:rPr>
          <w:rFonts w:ascii="Times New Roman" w:eastAsia="SimSun" w:hAnsi="Times New Roman"/>
          <w:i w:val="0"/>
          <w:iCs/>
          <w:sz w:val="20"/>
          <w:szCs w:val="20"/>
          <w:lang w:val="en-US" w:eastAsia="ko-KR"/>
        </w:rPr>
      </w:pPr>
      <w:r>
        <w:rPr>
          <w:rFonts w:ascii="Times New Roman" w:eastAsia="SimSun" w:hAnsi="Times New Roman"/>
          <w:i w:val="0"/>
          <w:iCs/>
          <w:sz w:val="20"/>
          <w:szCs w:val="20"/>
          <w:lang w:val="en-US" w:eastAsia="zh-CN"/>
        </w:rPr>
        <w:t>[2] S2-176158</w:t>
      </w:r>
      <w:r>
        <w:rPr>
          <w:rFonts w:ascii="Times New Roman" w:eastAsia="SimSun" w:hAnsi="Times New Roman" w:hint="eastAsia"/>
          <w:i w:val="0"/>
          <w:iCs/>
          <w:sz w:val="20"/>
          <w:szCs w:val="20"/>
          <w:lang w:val="en-US" w:eastAsia="ko-KR"/>
        </w:rPr>
        <w:t xml:space="preserve"> </w:t>
      </w:r>
      <w:r>
        <w:rPr>
          <w:rFonts w:ascii="Times New Roman" w:eastAsia="SimSun" w:hAnsi="Times New Roman"/>
          <w:i w:val="0"/>
          <w:iCs/>
          <w:sz w:val="20"/>
          <w:szCs w:val="20"/>
          <w:lang w:val="en-US" w:eastAsia="ko-KR"/>
        </w:rPr>
        <w:t>LS on coexistence between RRC inactive and dual connectivity</w:t>
      </w:r>
      <w:r>
        <w:rPr>
          <w:rFonts w:ascii="Times New Roman" w:eastAsia="SimSun" w:hAnsi="Times New Roman" w:hint="eastAsia"/>
          <w:i w:val="0"/>
          <w:iCs/>
          <w:sz w:val="20"/>
          <w:szCs w:val="20"/>
          <w:lang w:val="en-US" w:eastAsia="ko-KR"/>
        </w:rPr>
        <w:t xml:space="preserve"> Qualcomm</w:t>
      </w:r>
    </w:p>
    <w:p w:rsidR="00A83C01" w:rsidRDefault="00D93C2B">
      <w:pPr>
        <w:pStyle w:val="Comments"/>
        <w:rPr>
          <w:rFonts w:ascii="Times New Roman" w:eastAsia="SimSun" w:hAnsi="Times New Roman"/>
          <w:i w:val="0"/>
          <w:iCs/>
          <w:sz w:val="20"/>
          <w:szCs w:val="20"/>
          <w:lang w:val="en-US" w:eastAsia="zh-CN"/>
        </w:rPr>
      </w:pPr>
      <w:r>
        <w:rPr>
          <w:rFonts w:ascii="Times New Roman" w:eastAsia="SimSun" w:hAnsi="Times New Roman"/>
          <w:i w:val="0"/>
          <w:iCs/>
          <w:sz w:val="20"/>
          <w:szCs w:val="20"/>
          <w:lang w:val="en-US" w:eastAsia="ko-KR"/>
        </w:rPr>
        <w:lastRenderedPageBreak/>
        <w:t xml:space="preserve">[3] </w:t>
      </w:r>
      <w:r>
        <w:rPr>
          <w:rFonts w:ascii="Times New Roman" w:eastAsia="SimSun" w:hAnsi="Times New Roman"/>
          <w:i w:val="0"/>
          <w:iCs/>
          <w:sz w:val="20"/>
          <w:szCs w:val="20"/>
          <w:lang w:val="en-US" w:eastAsia="zh-CN"/>
        </w:rPr>
        <w:t>R3-184333, (TP for NR BL CR for TS 37.340) Support of MR_DC</w:t>
      </w:r>
      <w:r>
        <w:rPr>
          <w:rFonts w:ascii="Times New Roman" w:eastAsia="SimSun" w:hAnsi="Times New Roman"/>
          <w:i w:val="0"/>
          <w:iCs/>
          <w:sz w:val="20"/>
          <w:szCs w:val="20"/>
          <w:lang w:val="en-US" w:eastAsia="zh-CN"/>
        </w:rPr>
        <w:t xml:space="preserve"> with RRC_INACTIVE, Qualcomm Incorporated, RAN3#AH1807</w:t>
      </w:r>
    </w:p>
    <w:p w:rsidR="00A83C01" w:rsidRDefault="00D93C2B">
      <w:pPr>
        <w:pStyle w:val="Comments"/>
        <w:rPr>
          <w:sz w:val="20"/>
          <w:szCs w:val="20"/>
          <w:lang w:val="en-US"/>
        </w:rPr>
      </w:pPr>
      <w:r>
        <w:rPr>
          <w:rFonts w:ascii="Times New Roman" w:eastAsia="SimSun" w:hAnsi="Times New Roman"/>
          <w:i w:val="0"/>
          <w:iCs/>
          <w:sz w:val="20"/>
          <w:szCs w:val="20"/>
          <w:lang w:val="en-US" w:eastAsia="zh-CN"/>
        </w:rPr>
        <w:t xml:space="preserve">[4] </w:t>
      </w:r>
      <w:r>
        <w:rPr>
          <w:rFonts w:ascii="Times New Roman" w:eastAsia="SimSun" w:hAnsi="Times New Roman"/>
          <w:i w:val="0"/>
          <w:iCs/>
          <w:sz w:val="20"/>
          <w:szCs w:val="20"/>
          <w:lang w:eastAsia="ja-JP"/>
        </w:rPr>
        <w:t>R3-184334</w:t>
      </w:r>
      <w:r>
        <w:rPr>
          <w:rFonts w:ascii="Times New Roman" w:eastAsia="SimSun" w:hAnsi="Times New Roman"/>
          <w:i w:val="0"/>
          <w:iCs/>
          <w:sz w:val="20"/>
          <w:szCs w:val="20"/>
          <w:lang w:val="en-US" w:eastAsia="ja-JP"/>
        </w:rPr>
        <w:t xml:space="preserve">, </w:t>
      </w:r>
      <w:r>
        <w:rPr>
          <w:rFonts w:ascii="Times New Roman" w:eastAsia="SimSun" w:hAnsi="Times New Roman"/>
          <w:i w:val="0"/>
          <w:iCs/>
          <w:sz w:val="20"/>
          <w:szCs w:val="20"/>
          <w:lang w:val="en-US" w:eastAsia="zh-CN"/>
        </w:rPr>
        <w:t>[TP for TS 38.423] Introducing support of coexistence between RRC inactive and dual connectivity,  Ericsson, RAN3#AH1807</w:t>
      </w:r>
    </w:p>
    <w:sectPr w:rsidR="00A83C01" w:rsidSect="00A83C01">
      <w:headerReference w:type="default" r:id="rId9"/>
      <w:footerReference w:type="even" r:id="rId10"/>
      <w:footerReference w:type="default" r:id="rId11"/>
      <w:pgSz w:w="11906" w:h="16838"/>
      <w:pgMar w:top="1440" w:right="1274" w:bottom="1440" w:left="109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C01" w:rsidRDefault="00A83C01" w:rsidP="00A83C01">
      <w:pPr>
        <w:spacing w:after="0" w:line="240" w:lineRule="auto"/>
      </w:pPr>
      <w:r>
        <w:separator/>
      </w:r>
    </w:p>
  </w:endnote>
  <w:endnote w:type="continuationSeparator" w:id="0">
    <w:p w:rsidR="00A83C01" w:rsidRDefault="00A83C01" w:rsidP="00A83C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C01" w:rsidRDefault="00A83C01">
    <w:pPr>
      <w:pStyle w:val="Footer"/>
      <w:framePr w:wrap="around" w:vAnchor="text" w:hAnchor="margin" w:xAlign="right" w:y="1"/>
      <w:rPr>
        <w:rStyle w:val="PageNumber"/>
      </w:rPr>
    </w:pPr>
    <w:r>
      <w:rPr>
        <w:rStyle w:val="PageNumber"/>
      </w:rPr>
      <w:fldChar w:fldCharType="begin"/>
    </w:r>
    <w:r w:rsidR="00D93C2B">
      <w:rPr>
        <w:rStyle w:val="PageNumber"/>
      </w:rPr>
      <w:instrText xml:space="preserve">PAGE  </w:instrText>
    </w:r>
    <w:r>
      <w:rPr>
        <w:rStyle w:val="PageNumber"/>
      </w:rPr>
      <w:fldChar w:fldCharType="end"/>
    </w:r>
  </w:p>
  <w:p w:rsidR="00A83C01" w:rsidRDefault="00A83C0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C01" w:rsidRDefault="00A83C01">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C01" w:rsidRDefault="00A83C01" w:rsidP="00A83C01">
      <w:pPr>
        <w:spacing w:after="0" w:line="240" w:lineRule="auto"/>
      </w:pPr>
      <w:r>
        <w:separator/>
      </w:r>
    </w:p>
  </w:footnote>
  <w:footnote w:type="continuationSeparator" w:id="0">
    <w:p w:rsidR="00A83C01" w:rsidRDefault="00A83C01" w:rsidP="00A83C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C01" w:rsidRDefault="00A83C01">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1004"/>
        </w:tabs>
        <w:ind w:left="1004"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nsid w:val="59537AFC"/>
    <w:multiLevelType w:val="multilevel"/>
    <w:tmpl w:val="59537AF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29F5"/>
    <w:rsid w:val="0000327B"/>
    <w:rsid w:val="00007B9F"/>
    <w:rsid w:val="00010521"/>
    <w:rsid w:val="0001197C"/>
    <w:rsid w:val="00020376"/>
    <w:rsid w:val="00020768"/>
    <w:rsid w:val="000248FC"/>
    <w:rsid w:val="0003356E"/>
    <w:rsid w:val="00035E4B"/>
    <w:rsid w:val="00035E75"/>
    <w:rsid w:val="0004110B"/>
    <w:rsid w:val="00041599"/>
    <w:rsid w:val="00045ABC"/>
    <w:rsid w:val="00046040"/>
    <w:rsid w:val="00046CEC"/>
    <w:rsid w:val="000550AD"/>
    <w:rsid w:val="000554A7"/>
    <w:rsid w:val="00057F2D"/>
    <w:rsid w:val="00063486"/>
    <w:rsid w:val="0006519F"/>
    <w:rsid w:val="000659D0"/>
    <w:rsid w:val="00070CE4"/>
    <w:rsid w:val="00072899"/>
    <w:rsid w:val="00075F8E"/>
    <w:rsid w:val="00076D34"/>
    <w:rsid w:val="0008378D"/>
    <w:rsid w:val="00085FEE"/>
    <w:rsid w:val="00092939"/>
    <w:rsid w:val="0009553D"/>
    <w:rsid w:val="000A1491"/>
    <w:rsid w:val="000A5F3D"/>
    <w:rsid w:val="000B6DB0"/>
    <w:rsid w:val="000C1C2E"/>
    <w:rsid w:val="000C377B"/>
    <w:rsid w:val="000C3E81"/>
    <w:rsid w:val="000C4ECE"/>
    <w:rsid w:val="000C75D1"/>
    <w:rsid w:val="000D00E2"/>
    <w:rsid w:val="000D256C"/>
    <w:rsid w:val="000D33B4"/>
    <w:rsid w:val="000D4981"/>
    <w:rsid w:val="000D6145"/>
    <w:rsid w:val="000D70D2"/>
    <w:rsid w:val="000E7842"/>
    <w:rsid w:val="000E7C82"/>
    <w:rsid w:val="000F4A84"/>
    <w:rsid w:val="000F52A6"/>
    <w:rsid w:val="001010CF"/>
    <w:rsid w:val="0010129E"/>
    <w:rsid w:val="001042EF"/>
    <w:rsid w:val="00106204"/>
    <w:rsid w:val="001062FA"/>
    <w:rsid w:val="001120C0"/>
    <w:rsid w:val="00120FAB"/>
    <w:rsid w:val="00126145"/>
    <w:rsid w:val="00131352"/>
    <w:rsid w:val="00132487"/>
    <w:rsid w:val="00132A18"/>
    <w:rsid w:val="00133C66"/>
    <w:rsid w:val="00135A67"/>
    <w:rsid w:val="0013613D"/>
    <w:rsid w:val="00141C51"/>
    <w:rsid w:val="001427DB"/>
    <w:rsid w:val="00142861"/>
    <w:rsid w:val="00142CA6"/>
    <w:rsid w:val="00144966"/>
    <w:rsid w:val="00150C93"/>
    <w:rsid w:val="00153EE8"/>
    <w:rsid w:val="00154A7B"/>
    <w:rsid w:val="00161A7B"/>
    <w:rsid w:val="0016292A"/>
    <w:rsid w:val="00163E11"/>
    <w:rsid w:val="0016449A"/>
    <w:rsid w:val="0017037F"/>
    <w:rsid w:val="0017246F"/>
    <w:rsid w:val="00173B7F"/>
    <w:rsid w:val="0017558D"/>
    <w:rsid w:val="00176616"/>
    <w:rsid w:val="001767E6"/>
    <w:rsid w:val="00177545"/>
    <w:rsid w:val="00187D19"/>
    <w:rsid w:val="00190A8D"/>
    <w:rsid w:val="00196645"/>
    <w:rsid w:val="001A2862"/>
    <w:rsid w:val="001A592C"/>
    <w:rsid w:val="001A5C50"/>
    <w:rsid w:val="001A5F79"/>
    <w:rsid w:val="001B1345"/>
    <w:rsid w:val="001B21A1"/>
    <w:rsid w:val="001B3945"/>
    <w:rsid w:val="001B3E83"/>
    <w:rsid w:val="001B4240"/>
    <w:rsid w:val="001B5318"/>
    <w:rsid w:val="001B5944"/>
    <w:rsid w:val="001B6205"/>
    <w:rsid w:val="001C2D6D"/>
    <w:rsid w:val="001C300B"/>
    <w:rsid w:val="001C341F"/>
    <w:rsid w:val="001C3C56"/>
    <w:rsid w:val="001C7C54"/>
    <w:rsid w:val="001D6715"/>
    <w:rsid w:val="001E7025"/>
    <w:rsid w:val="001F2A54"/>
    <w:rsid w:val="001F3DF5"/>
    <w:rsid w:val="001F3DFF"/>
    <w:rsid w:val="001F536C"/>
    <w:rsid w:val="0020110B"/>
    <w:rsid w:val="0020278A"/>
    <w:rsid w:val="00202CA2"/>
    <w:rsid w:val="0021073A"/>
    <w:rsid w:val="00210B3C"/>
    <w:rsid w:val="00216B66"/>
    <w:rsid w:val="00220151"/>
    <w:rsid w:val="00221EB9"/>
    <w:rsid w:val="002229E7"/>
    <w:rsid w:val="0023012F"/>
    <w:rsid w:val="002313BC"/>
    <w:rsid w:val="00232941"/>
    <w:rsid w:val="002333B7"/>
    <w:rsid w:val="0023527F"/>
    <w:rsid w:val="002403FF"/>
    <w:rsid w:val="00240EBF"/>
    <w:rsid w:val="00240F04"/>
    <w:rsid w:val="00241AFD"/>
    <w:rsid w:val="00242E7A"/>
    <w:rsid w:val="00243807"/>
    <w:rsid w:val="002445ED"/>
    <w:rsid w:val="00244D42"/>
    <w:rsid w:val="00246131"/>
    <w:rsid w:val="00246B6B"/>
    <w:rsid w:val="00246DDD"/>
    <w:rsid w:val="002475C9"/>
    <w:rsid w:val="0025504F"/>
    <w:rsid w:val="00257317"/>
    <w:rsid w:val="0026157D"/>
    <w:rsid w:val="0026193E"/>
    <w:rsid w:val="00261D1A"/>
    <w:rsid w:val="00263635"/>
    <w:rsid w:val="002659D8"/>
    <w:rsid w:val="002670C3"/>
    <w:rsid w:val="00275621"/>
    <w:rsid w:val="002764DC"/>
    <w:rsid w:val="00277EBA"/>
    <w:rsid w:val="002806BF"/>
    <w:rsid w:val="002815E5"/>
    <w:rsid w:val="00281C99"/>
    <w:rsid w:val="00282074"/>
    <w:rsid w:val="00282E92"/>
    <w:rsid w:val="00292E7D"/>
    <w:rsid w:val="00293414"/>
    <w:rsid w:val="00293747"/>
    <w:rsid w:val="002A0D38"/>
    <w:rsid w:val="002A4502"/>
    <w:rsid w:val="002A6440"/>
    <w:rsid w:val="002A6F93"/>
    <w:rsid w:val="002B0006"/>
    <w:rsid w:val="002B0156"/>
    <w:rsid w:val="002B07EB"/>
    <w:rsid w:val="002B2145"/>
    <w:rsid w:val="002B30BD"/>
    <w:rsid w:val="002B5EA5"/>
    <w:rsid w:val="002B68E1"/>
    <w:rsid w:val="002B7AC4"/>
    <w:rsid w:val="002C09D5"/>
    <w:rsid w:val="002C0F12"/>
    <w:rsid w:val="002C1B4B"/>
    <w:rsid w:val="002C393C"/>
    <w:rsid w:val="002C39B5"/>
    <w:rsid w:val="002C6B41"/>
    <w:rsid w:val="002C734F"/>
    <w:rsid w:val="002D1699"/>
    <w:rsid w:val="002D35FA"/>
    <w:rsid w:val="002D4DEE"/>
    <w:rsid w:val="002E1006"/>
    <w:rsid w:val="002E5720"/>
    <w:rsid w:val="002F1D49"/>
    <w:rsid w:val="002F299E"/>
    <w:rsid w:val="002F4883"/>
    <w:rsid w:val="002F5517"/>
    <w:rsid w:val="002F7B77"/>
    <w:rsid w:val="003005EA"/>
    <w:rsid w:val="00300D64"/>
    <w:rsid w:val="00303EE1"/>
    <w:rsid w:val="00304344"/>
    <w:rsid w:val="0030445D"/>
    <w:rsid w:val="00312C1A"/>
    <w:rsid w:val="00312DD1"/>
    <w:rsid w:val="003142BE"/>
    <w:rsid w:val="003144CA"/>
    <w:rsid w:val="003154FB"/>
    <w:rsid w:val="0031572E"/>
    <w:rsid w:val="0031596F"/>
    <w:rsid w:val="003173DB"/>
    <w:rsid w:val="00317BC7"/>
    <w:rsid w:val="00322CAB"/>
    <w:rsid w:val="00322CB8"/>
    <w:rsid w:val="003269FA"/>
    <w:rsid w:val="00327EBC"/>
    <w:rsid w:val="0033176D"/>
    <w:rsid w:val="00334BEA"/>
    <w:rsid w:val="00336B33"/>
    <w:rsid w:val="00340881"/>
    <w:rsid w:val="003408E0"/>
    <w:rsid w:val="00341FD3"/>
    <w:rsid w:val="0034298E"/>
    <w:rsid w:val="003431D3"/>
    <w:rsid w:val="00345D21"/>
    <w:rsid w:val="003471E8"/>
    <w:rsid w:val="003504B5"/>
    <w:rsid w:val="00352682"/>
    <w:rsid w:val="003546A6"/>
    <w:rsid w:val="00354860"/>
    <w:rsid w:val="003556A2"/>
    <w:rsid w:val="00357D6B"/>
    <w:rsid w:val="00361D90"/>
    <w:rsid w:val="003703FF"/>
    <w:rsid w:val="00370DBA"/>
    <w:rsid w:val="003739C2"/>
    <w:rsid w:val="00374728"/>
    <w:rsid w:val="003750ED"/>
    <w:rsid w:val="00375C1C"/>
    <w:rsid w:val="0038121D"/>
    <w:rsid w:val="00381403"/>
    <w:rsid w:val="00382B7D"/>
    <w:rsid w:val="00382E1D"/>
    <w:rsid w:val="003918C9"/>
    <w:rsid w:val="00391A05"/>
    <w:rsid w:val="00391FC1"/>
    <w:rsid w:val="0039290A"/>
    <w:rsid w:val="00393799"/>
    <w:rsid w:val="00393C70"/>
    <w:rsid w:val="00393F9E"/>
    <w:rsid w:val="003972E7"/>
    <w:rsid w:val="003A1C2F"/>
    <w:rsid w:val="003A27B8"/>
    <w:rsid w:val="003A2A06"/>
    <w:rsid w:val="003A393E"/>
    <w:rsid w:val="003A6D6C"/>
    <w:rsid w:val="003B28C5"/>
    <w:rsid w:val="003B2C27"/>
    <w:rsid w:val="003B2C46"/>
    <w:rsid w:val="003B5AEE"/>
    <w:rsid w:val="003B729D"/>
    <w:rsid w:val="003C0199"/>
    <w:rsid w:val="003D1EE1"/>
    <w:rsid w:val="003D47D4"/>
    <w:rsid w:val="003D4F64"/>
    <w:rsid w:val="003E1F66"/>
    <w:rsid w:val="003E2B8B"/>
    <w:rsid w:val="003E7E8A"/>
    <w:rsid w:val="003F1D56"/>
    <w:rsid w:val="003F3649"/>
    <w:rsid w:val="003F448B"/>
    <w:rsid w:val="003F47F2"/>
    <w:rsid w:val="003F58F6"/>
    <w:rsid w:val="003F5C34"/>
    <w:rsid w:val="003F75C5"/>
    <w:rsid w:val="0040006F"/>
    <w:rsid w:val="00402575"/>
    <w:rsid w:val="00404814"/>
    <w:rsid w:val="00405B34"/>
    <w:rsid w:val="00411805"/>
    <w:rsid w:val="00413229"/>
    <w:rsid w:val="00415470"/>
    <w:rsid w:val="00416A5B"/>
    <w:rsid w:val="00417DC4"/>
    <w:rsid w:val="00420273"/>
    <w:rsid w:val="00420E34"/>
    <w:rsid w:val="00421C0E"/>
    <w:rsid w:val="00423CC5"/>
    <w:rsid w:val="00424EC4"/>
    <w:rsid w:val="0042746D"/>
    <w:rsid w:val="00427917"/>
    <w:rsid w:val="004306A1"/>
    <w:rsid w:val="00431033"/>
    <w:rsid w:val="004316C8"/>
    <w:rsid w:val="0043585A"/>
    <w:rsid w:val="004412A4"/>
    <w:rsid w:val="004413DA"/>
    <w:rsid w:val="00441BA6"/>
    <w:rsid w:val="004425C7"/>
    <w:rsid w:val="00446E78"/>
    <w:rsid w:val="004476B4"/>
    <w:rsid w:val="00450A8D"/>
    <w:rsid w:val="004527ED"/>
    <w:rsid w:val="00454AD8"/>
    <w:rsid w:val="00455438"/>
    <w:rsid w:val="00457647"/>
    <w:rsid w:val="0046088D"/>
    <w:rsid w:val="00470E1A"/>
    <w:rsid w:val="00471928"/>
    <w:rsid w:val="004767D6"/>
    <w:rsid w:val="0048006F"/>
    <w:rsid w:val="00481636"/>
    <w:rsid w:val="00484A9C"/>
    <w:rsid w:val="00491810"/>
    <w:rsid w:val="00494C3E"/>
    <w:rsid w:val="00497FE6"/>
    <w:rsid w:val="004A0053"/>
    <w:rsid w:val="004A4E15"/>
    <w:rsid w:val="004B04BA"/>
    <w:rsid w:val="004B2367"/>
    <w:rsid w:val="004B28D4"/>
    <w:rsid w:val="004B2B05"/>
    <w:rsid w:val="004B3DBA"/>
    <w:rsid w:val="004B46FC"/>
    <w:rsid w:val="004B5C1F"/>
    <w:rsid w:val="004B639E"/>
    <w:rsid w:val="004B747E"/>
    <w:rsid w:val="004B7DED"/>
    <w:rsid w:val="004C16F8"/>
    <w:rsid w:val="004C4896"/>
    <w:rsid w:val="004C63EE"/>
    <w:rsid w:val="004D04FD"/>
    <w:rsid w:val="004D1EE6"/>
    <w:rsid w:val="004D4FD5"/>
    <w:rsid w:val="004D7A2F"/>
    <w:rsid w:val="004E161C"/>
    <w:rsid w:val="004E5E4F"/>
    <w:rsid w:val="004F13D6"/>
    <w:rsid w:val="004F29F8"/>
    <w:rsid w:val="004F54BD"/>
    <w:rsid w:val="004F55AC"/>
    <w:rsid w:val="004F6414"/>
    <w:rsid w:val="0050026E"/>
    <w:rsid w:val="00500F67"/>
    <w:rsid w:val="00503D52"/>
    <w:rsid w:val="00504872"/>
    <w:rsid w:val="005069B3"/>
    <w:rsid w:val="0051029C"/>
    <w:rsid w:val="005102D2"/>
    <w:rsid w:val="00510313"/>
    <w:rsid w:val="00510E64"/>
    <w:rsid w:val="0051197B"/>
    <w:rsid w:val="00514506"/>
    <w:rsid w:val="00516035"/>
    <w:rsid w:val="00517A06"/>
    <w:rsid w:val="005223D6"/>
    <w:rsid w:val="005224F7"/>
    <w:rsid w:val="00523127"/>
    <w:rsid w:val="005234BF"/>
    <w:rsid w:val="005242F5"/>
    <w:rsid w:val="0053001B"/>
    <w:rsid w:val="00533AC4"/>
    <w:rsid w:val="00542B72"/>
    <w:rsid w:val="00544705"/>
    <w:rsid w:val="0054679F"/>
    <w:rsid w:val="00550AA1"/>
    <w:rsid w:val="00551048"/>
    <w:rsid w:val="00553A6D"/>
    <w:rsid w:val="00554B77"/>
    <w:rsid w:val="00554D30"/>
    <w:rsid w:val="00554FB5"/>
    <w:rsid w:val="00556E78"/>
    <w:rsid w:val="0056030C"/>
    <w:rsid w:val="00561349"/>
    <w:rsid w:val="0056230A"/>
    <w:rsid w:val="00562A73"/>
    <w:rsid w:val="0056458D"/>
    <w:rsid w:val="00567A9A"/>
    <w:rsid w:val="00570A42"/>
    <w:rsid w:val="00573990"/>
    <w:rsid w:val="00574CE0"/>
    <w:rsid w:val="00575777"/>
    <w:rsid w:val="00576DB6"/>
    <w:rsid w:val="00577C27"/>
    <w:rsid w:val="00581583"/>
    <w:rsid w:val="00582627"/>
    <w:rsid w:val="00582C38"/>
    <w:rsid w:val="00582FE4"/>
    <w:rsid w:val="005835B1"/>
    <w:rsid w:val="00584E88"/>
    <w:rsid w:val="00590592"/>
    <w:rsid w:val="00592D17"/>
    <w:rsid w:val="0059340F"/>
    <w:rsid w:val="0059390C"/>
    <w:rsid w:val="0059566C"/>
    <w:rsid w:val="005A0BD2"/>
    <w:rsid w:val="005A15EA"/>
    <w:rsid w:val="005A30B0"/>
    <w:rsid w:val="005A314D"/>
    <w:rsid w:val="005A3421"/>
    <w:rsid w:val="005A6F5A"/>
    <w:rsid w:val="005B132D"/>
    <w:rsid w:val="005B6634"/>
    <w:rsid w:val="005B75EA"/>
    <w:rsid w:val="005B773A"/>
    <w:rsid w:val="005C20A4"/>
    <w:rsid w:val="005C3282"/>
    <w:rsid w:val="005C3808"/>
    <w:rsid w:val="005C39CB"/>
    <w:rsid w:val="005D17A6"/>
    <w:rsid w:val="005D5859"/>
    <w:rsid w:val="005D680C"/>
    <w:rsid w:val="005D7B6A"/>
    <w:rsid w:val="005D7DDA"/>
    <w:rsid w:val="005D7E00"/>
    <w:rsid w:val="005E0D76"/>
    <w:rsid w:val="005E2171"/>
    <w:rsid w:val="005E795A"/>
    <w:rsid w:val="005E7992"/>
    <w:rsid w:val="005F07D6"/>
    <w:rsid w:val="005F1341"/>
    <w:rsid w:val="005F1FAE"/>
    <w:rsid w:val="005F41DE"/>
    <w:rsid w:val="005F43D2"/>
    <w:rsid w:val="005F55EF"/>
    <w:rsid w:val="005F56A6"/>
    <w:rsid w:val="006003B6"/>
    <w:rsid w:val="00600A5D"/>
    <w:rsid w:val="00600B3C"/>
    <w:rsid w:val="006012C6"/>
    <w:rsid w:val="00603239"/>
    <w:rsid w:val="00603E72"/>
    <w:rsid w:val="00604517"/>
    <w:rsid w:val="00606291"/>
    <w:rsid w:val="00606A93"/>
    <w:rsid w:val="00611057"/>
    <w:rsid w:val="00613508"/>
    <w:rsid w:val="0061372B"/>
    <w:rsid w:val="00614330"/>
    <w:rsid w:val="006145D2"/>
    <w:rsid w:val="00616919"/>
    <w:rsid w:val="00617630"/>
    <w:rsid w:val="00617EC7"/>
    <w:rsid w:val="00620346"/>
    <w:rsid w:val="0062274D"/>
    <w:rsid w:val="00622B78"/>
    <w:rsid w:val="00627B38"/>
    <w:rsid w:val="00630108"/>
    <w:rsid w:val="00632062"/>
    <w:rsid w:val="00635814"/>
    <w:rsid w:val="00636587"/>
    <w:rsid w:val="00637147"/>
    <w:rsid w:val="00637D02"/>
    <w:rsid w:val="00640A82"/>
    <w:rsid w:val="00643CD5"/>
    <w:rsid w:val="00645A47"/>
    <w:rsid w:val="006503F8"/>
    <w:rsid w:val="00650E7E"/>
    <w:rsid w:val="00651856"/>
    <w:rsid w:val="006521E7"/>
    <w:rsid w:val="006525C1"/>
    <w:rsid w:val="00654C9C"/>
    <w:rsid w:val="0066090A"/>
    <w:rsid w:val="006616D1"/>
    <w:rsid w:val="00662061"/>
    <w:rsid w:val="00664B7C"/>
    <w:rsid w:val="00671838"/>
    <w:rsid w:val="0067460F"/>
    <w:rsid w:val="0067473D"/>
    <w:rsid w:val="00674C07"/>
    <w:rsid w:val="0067540D"/>
    <w:rsid w:val="006763B3"/>
    <w:rsid w:val="00680B9D"/>
    <w:rsid w:val="00683933"/>
    <w:rsid w:val="00683C3D"/>
    <w:rsid w:val="00685358"/>
    <w:rsid w:val="00690BB8"/>
    <w:rsid w:val="00693A84"/>
    <w:rsid w:val="00693EB3"/>
    <w:rsid w:val="006941AF"/>
    <w:rsid w:val="006946C9"/>
    <w:rsid w:val="006963B4"/>
    <w:rsid w:val="006A11C9"/>
    <w:rsid w:val="006B3867"/>
    <w:rsid w:val="006B41E4"/>
    <w:rsid w:val="006B48F1"/>
    <w:rsid w:val="006B5411"/>
    <w:rsid w:val="006B6B05"/>
    <w:rsid w:val="006C02E7"/>
    <w:rsid w:val="006C243F"/>
    <w:rsid w:val="006C3E1B"/>
    <w:rsid w:val="006C60A2"/>
    <w:rsid w:val="006C77A6"/>
    <w:rsid w:val="006D5D31"/>
    <w:rsid w:val="006D7CA8"/>
    <w:rsid w:val="006E0263"/>
    <w:rsid w:val="006E36C6"/>
    <w:rsid w:val="006E617A"/>
    <w:rsid w:val="006E77B0"/>
    <w:rsid w:val="006F1607"/>
    <w:rsid w:val="006F2F7E"/>
    <w:rsid w:val="006F535D"/>
    <w:rsid w:val="00700EBE"/>
    <w:rsid w:val="0070166D"/>
    <w:rsid w:val="007022D2"/>
    <w:rsid w:val="0070320E"/>
    <w:rsid w:val="007038CE"/>
    <w:rsid w:val="00704C58"/>
    <w:rsid w:val="00706669"/>
    <w:rsid w:val="00706A72"/>
    <w:rsid w:val="0070710A"/>
    <w:rsid w:val="00707C22"/>
    <w:rsid w:val="007154D8"/>
    <w:rsid w:val="00716D08"/>
    <w:rsid w:val="00717E62"/>
    <w:rsid w:val="0072273D"/>
    <w:rsid w:val="00726956"/>
    <w:rsid w:val="00726958"/>
    <w:rsid w:val="00726BFE"/>
    <w:rsid w:val="007272FE"/>
    <w:rsid w:val="00732FF6"/>
    <w:rsid w:val="00733630"/>
    <w:rsid w:val="007336D2"/>
    <w:rsid w:val="00735FBA"/>
    <w:rsid w:val="00740A57"/>
    <w:rsid w:val="00740F48"/>
    <w:rsid w:val="0074310F"/>
    <w:rsid w:val="00744B66"/>
    <w:rsid w:val="00745AFD"/>
    <w:rsid w:val="00746784"/>
    <w:rsid w:val="007476DF"/>
    <w:rsid w:val="0075092B"/>
    <w:rsid w:val="007513CE"/>
    <w:rsid w:val="00751463"/>
    <w:rsid w:val="00752660"/>
    <w:rsid w:val="007578A9"/>
    <w:rsid w:val="00763272"/>
    <w:rsid w:val="007647EB"/>
    <w:rsid w:val="0076551A"/>
    <w:rsid w:val="00771468"/>
    <w:rsid w:val="00774E1F"/>
    <w:rsid w:val="00775D23"/>
    <w:rsid w:val="00776B11"/>
    <w:rsid w:val="00777601"/>
    <w:rsid w:val="00783A6F"/>
    <w:rsid w:val="0078605D"/>
    <w:rsid w:val="007862C8"/>
    <w:rsid w:val="007869B7"/>
    <w:rsid w:val="00786DCA"/>
    <w:rsid w:val="00790065"/>
    <w:rsid w:val="0079127D"/>
    <w:rsid w:val="0079274F"/>
    <w:rsid w:val="00793203"/>
    <w:rsid w:val="00795AF0"/>
    <w:rsid w:val="00795F4B"/>
    <w:rsid w:val="00796235"/>
    <w:rsid w:val="00796A2A"/>
    <w:rsid w:val="007A07F4"/>
    <w:rsid w:val="007A1B40"/>
    <w:rsid w:val="007A2528"/>
    <w:rsid w:val="007A2A69"/>
    <w:rsid w:val="007A2F07"/>
    <w:rsid w:val="007A46FE"/>
    <w:rsid w:val="007A621C"/>
    <w:rsid w:val="007A633A"/>
    <w:rsid w:val="007B143B"/>
    <w:rsid w:val="007B1D5D"/>
    <w:rsid w:val="007B3B11"/>
    <w:rsid w:val="007B6C64"/>
    <w:rsid w:val="007C0F3B"/>
    <w:rsid w:val="007C29B8"/>
    <w:rsid w:val="007C29DA"/>
    <w:rsid w:val="007C33E4"/>
    <w:rsid w:val="007D0510"/>
    <w:rsid w:val="007D4BEB"/>
    <w:rsid w:val="007D6EB5"/>
    <w:rsid w:val="007E17B1"/>
    <w:rsid w:val="007E205C"/>
    <w:rsid w:val="007E279E"/>
    <w:rsid w:val="007E771D"/>
    <w:rsid w:val="007F19F0"/>
    <w:rsid w:val="007F28F1"/>
    <w:rsid w:val="007F2B9F"/>
    <w:rsid w:val="007F3A42"/>
    <w:rsid w:val="008025BC"/>
    <w:rsid w:val="0080343F"/>
    <w:rsid w:val="00803F8F"/>
    <w:rsid w:val="00816F96"/>
    <w:rsid w:val="00820527"/>
    <w:rsid w:val="0082142C"/>
    <w:rsid w:val="008219E8"/>
    <w:rsid w:val="00825FA8"/>
    <w:rsid w:val="00826140"/>
    <w:rsid w:val="008310F9"/>
    <w:rsid w:val="00835B87"/>
    <w:rsid w:val="00836B27"/>
    <w:rsid w:val="008370E2"/>
    <w:rsid w:val="008373B8"/>
    <w:rsid w:val="00837C9F"/>
    <w:rsid w:val="00840052"/>
    <w:rsid w:val="0084040B"/>
    <w:rsid w:val="008409D6"/>
    <w:rsid w:val="00841712"/>
    <w:rsid w:val="00842C88"/>
    <w:rsid w:val="00844297"/>
    <w:rsid w:val="0085330E"/>
    <w:rsid w:val="008539F6"/>
    <w:rsid w:val="008555B6"/>
    <w:rsid w:val="0086013C"/>
    <w:rsid w:val="0086175C"/>
    <w:rsid w:val="00865BDA"/>
    <w:rsid w:val="0086604C"/>
    <w:rsid w:val="00866F7C"/>
    <w:rsid w:val="0086734E"/>
    <w:rsid w:val="00870F41"/>
    <w:rsid w:val="008715B5"/>
    <w:rsid w:val="00872250"/>
    <w:rsid w:val="00873CF1"/>
    <w:rsid w:val="00874B5A"/>
    <w:rsid w:val="00880131"/>
    <w:rsid w:val="00881F64"/>
    <w:rsid w:val="00883BC1"/>
    <w:rsid w:val="00884418"/>
    <w:rsid w:val="00884780"/>
    <w:rsid w:val="00884C67"/>
    <w:rsid w:val="008910F6"/>
    <w:rsid w:val="008929D9"/>
    <w:rsid w:val="0089518D"/>
    <w:rsid w:val="0089684B"/>
    <w:rsid w:val="00897948"/>
    <w:rsid w:val="00897FCC"/>
    <w:rsid w:val="008A3E3D"/>
    <w:rsid w:val="008A4D5F"/>
    <w:rsid w:val="008A6C3B"/>
    <w:rsid w:val="008C1457"/>
    <w:rsid w:val="008C7492"/>
    <w:rsid w:val="008D3A05"/>
    <w:rsid w:val="008D681A"/>
    <w:rsid w:val="008D6AE3"/>
    <w:rsid w:val="008D6B1A"/>
    <w:rsid w:val="008E010A"/>
    <w:rsid w:val="008E025C"/>
    <w:rsid w:val="008E03AA"/>
    <w:rsid w:val="008E137E"/>
    <w:rsid w:val="008E1BC8"/>
    <w:rsid w:val="008E32AE"/>
    <w:rsid w:val="008E56D9"/>
    <w:rsid w:val="008F084F"/>
    <w:rsid w:val="008F0F7E"/>
    <w:rsid w:val="008F1E70"/>
    <w:rsid w:val="008F1ECC"/>
    <w:rsid w:val="008F34CF"/>
    <w:rsid w:val="008F58E9"/>
    <w:rsid w:val="0090026E"/>
    <w:rsid w:val="00900C70"/>
    <w:rsid w:val="00901E0E"/>
    <w:rsid w:val="00903469"/>
    <w:rsid w:val="0090417C"/>
    <w:rsid w:val="00910FC4"/>
    <w:rsid w:val="009128FF"/>
    <w:rsid w:val="00913D51"/>
    <w:rsid w:val="009141B2"/>
    <w:rsid w:val="009174B2"/>
    <w:rsid w:val="00921128"/>
    <w:rsid w:val="00921C16"/>
    <w:rsid w:val="00925BDD"/>
    <w:rsid w:val="0092689A"/>
    <w:rsid w:val="00927211"/>
    <w:rsid w:val="00931A8E"/>
    <w:rsid w:val="00942D49"/>
    <w:rsid w:val="00947F63"/>
    <w:rsid w:val="009534FB"/>
    <w:rsid w:val="009535EC"/>
    <w:rsid w:val="00957691"/>
    <w:rsid w:val="00957A33"/>
    <w:rsid w:val="0096003B"/>
    <w:rsid w:val="0096081E"/>
    <w:rsid w:val="00961E92"/>
    <w:rsid w:val="00965E0D"/>
    <w:rsid w:val="009667EA"/>
    <w:rsid w:val="00966803"/>
    <w:rsid w:val="00971DDC"/>
    <w:rsid w:val="00971F01"/>
    <w:rsid w:val="0097625D"/>
    <w:rsid w:val="009773FC"/>
    <w:rsid w:val="009857F0"/>
    <w:rsid w:val="00986B3C"/>
    <w:rsid w:val="00991070"/>
    <w:rsid w:val="00991E30"/>
    <w:rsid w:val="00992DCD"/>
    <w:rsid w:val="00994389"/>
    <w:rsid w:val="009A3633"/>
    <w:rsid w:val="009A4365"/>
    <w:rsid w:val="009A4A7F"/>
    <w:rsid w:val="009A52C8"/>
    <w:rsid w:val="009A6C5B"/>
    <w:rsid w:val="009A7034"/>
    <w:rsid w:val="009A7CDB"/>
    <w:rsid w:val="009B6AF9"/>
    <w:rsid w:val="009C02B2"/>
    <w:rsid w:val="009C09F6"/>
    <w:rsid w:val="009C1AF8"/>
    <w:rsid w:val="009C2509"/>
    <w:rsid w:val="009C3099"/>
    <w:rsid w:val="009C378B"/>
    <w:rsid w:val="009C3AD7"/>
    <w:rsid w:val="009C5DAA"/>
    <w:rsid w:val="009D2449"/>
    <w:rsid w:val="009D3DCC"/>
    <w:rsid w:val="009D3E72"/>
    <w:rsid w:val="009D49B5"/>
    <w:rsid w:val="009D6A06"/>
    <w:rsid w:val="009D7F53"/>
    <w:rsid w:val="009E2295"/>
    <w:rsid w:val="009E28D0"/>
    <w:rsid w:val="009E4A0B"/>
    <w:rsid w:val="009E4C76"/>
    <w:rsid w:val="009E4CC7"/>
    <w:rsid w:val="009E6B60"/>
    <w:rsid w:val="009E748B"/>
    <w:rsid w:val="009F1A0B"/>
    <w:rsid w:val="009F37AE"/>
    <w:rsid w:val="009F47E5"/>
    <w:rsid w:val="009F6B32"/>
    <w:rsid w:val="00A0230D"/>
    <w:rsid w:val="00A1112D"/>
    <w:rsid w:val="00A11336"/>
    <w:rsid w:val="00A11C2E"/>
    <w:rsid w:val="00A13881"/>
    <w:rsid w:val="00A13B3F"/>
    <w:rsid w:val="00A14A3F"/>
    <w:rsid w:val="00A15DA4"/>
    <w:rsid w:val="00A17302"/>
    <w:rsid w:val="00A1764A"/>
    <w:rsid w:val="00A22250"/>
    <w:rsid w:val="00A2342B"/>
    <w:rsid w:val="00A24462"/>
    <w:rsid w:val="00A25A62"/>
    <w:rsid w:val="00A25CCF"/>
    <w:rsid w:val="00A261AF"/>
    <w:rsid w:val="00A357C5"/>
    <w:rsid w:val="00A35FFD"/>
    <w:rsid w:val="00A37402"/>
    <w:rsid w:val="00A409A6"/>
    <w:rsid w:val="00A41806"/>
    <w:rsid w:val="00A4181F"/>
    <w:rsid w:val="00A44BE1"/>
    <w:rsid w:val="00A454AC"/>
    <w:rsid w:val="00A45D67"/>
    <w:rsid w:val="00A50A3E"/>
    <w:rsid w:val="00A51766"/>
    <w:rsid w:val="00A520B3"/>
    <w:rsid w:val="00A54C60"/>
    <w:rsid w:val="00A5544C"/>
    <w:rsid w:val="00A56151"/>
    <w:rsid w:val="00A61703"/>
    <w:rsid w:val="00A61AE3"/>
    <w:rsid w:val="00A642B8"/>
    <w:rsid w:val="00A64ACA"/>
    <w:rsid w:val="00A6615F"/>
    <w:rsid w:val="00A66BD1"/>
    <w:rsid w:val="00A72CC9"/>
    <w:rsid w:val="00A73D1A"/>
    <w:rsid w:val="00A755A8"/>
    <w:rsid w:val="00A755C2"/>
    <w:rsid w:val="00A76DAD"/>
    <w:rsid w:val="00A77E79"/>
    <w:rsid w:val="00A8286E"/>
    <w:rsid w:val="00A83C01"/>
    <w:rsid w:val="00A83EB3"/>
    <w:rsid w:val="00A86331"/>
    <w:rsid w:val="00A93D9F"/>
    <w:rsid w:val="00A93DF5"/>
    <w:rsid w:val="00A945E9"/>
    <w:rsid w:val="00A95088"/>
    <w:rsid w:val="00A957EB"/>
    <w:rsid w:val="00A96679"/>
    <w:rsid w:val="00A97AD8"/>
    <w:rsid w:val="00AA17BC"/>
    <w:rsid w:val="00AA26CD"/>
    <w:rsid w:val="00AA2E95"/>
    <w:rsid w:val="00AA3245"/>
    <w:rsid w:val="00AA493D"/>
    <w:rsid w:val="00AA4E40"/>
    <w:rsid w:val="00AA5974"/>
    <w:rsid w:val="00AA5CDB"/>
    <w:rsid w:val="00AA6A41"/>
    <w:rsid w:val="00AB0787"/>
    <w:rsid w:val="00AB1EA3"/>
    <w:rsid w:val="00AB4C8D"/>
    <w:rsid w:val="00AC0DEE"/>
    <w:rsid w:val="00AC2A57"/>
    <w:rsid w:val="00AC30FB"/>
    <w:rsid w:val="00AC4276"/>
    <w:rsid w:val="00AC5201"/>
    <w:rsid w:val="00AC66A6"/>
    <w:rsid w:val="00AD40D1"/>
    <w:rsid w:val="00AD4741"/>
    <w:rsid w:val="00AD6DD9"/>
    <w:rsid w:val="00AD7AC6"/>
    <w:rsid w:val="00AE0F69"/>
    <w:rsid w:val="00AE1415"/>
    <w:rsid w:val="00AE2A42"/>
    <w:rsid w:val="00AE4B71"/>
    <w:rsid w:val="00AE568E"/>
    <w:rsid w:val="00AE7438"/>
    <w:rsid w:val="00AF0A70"/>
    <w:rsid w:val="00AF1C7A"/>
    <w:rsid w:val="00AF5B4E"/>
    <w:rsid w:val="00AF76CD"/>
    <w:rsid w:val="00B0102B"/>
    <w:rsid w:val="00B01B4C"/>
    <w:rsid w:val="00B043F7"/>
    <w:rsid w:val="00B066B5"/>
    <w:rsid w:val="00B06F45"/>
    <w:rsid w:val="00B07968"/>
    <w:rsid w:val="00B07C8B"/>
    <w:rsid w:val="00B10E3F"/>
    <w:rsid w:val="00B12666"/>
    <w:rsid w:val="00B13857"/>
    <w:rsid w:val="00B16808"/>
    <w:rsid w:val="00B16F65"/>
    <w:rsid w:val="00B17C99"/>
    <w:rsid w:val="00B22A25"/>
    <w:rsid w:val="00B22CBB"/>
    <w:rsid w:val="00B23604"/>
    <w:rsid w:val="00B267F6"/>
    <w:rsid w:val="00B27044"/>
    <w:rsid w:val="00B301B3"/>
    <w:rsid w:val="00B3329C"/>
    <w:rsid w:val="00B36798"/>
    <w:rsid w:val="00B40CD5"/>
    <w:rsid w:val="00B4370B"/>
    <w:rsid w:val="00B450B2"/>
    <w:rsid w:val="00B45924"/>
    <w:rsid w:val="00B45F56"/>
    <w:rsid w:val="00B47749"/>
    <w:rsid w:val="00B50365"/>
    <w:rsid w:val="00B51CFF"/>
    <w:rsid w:val="00B541B9"/>
    <w:rsid w:val="00B5444C"/>
    <w:rsid w:val="00B54C14"/>
    <w:rsid w:val="00B56D60"/>
    <w:rsid w:val="00B62A78"/>
    <w:rsid w:val="00B63EA1"/>
    <w:rsid w:val="00B651CF"/>
    <w:rsid w:val="00B670CE"/>
    <w:rsid w:val="00B728A6"/>
    <w:rsid w:val="00B75827"/>
    <w:rsid w:val="00B76D1A"/>
    <w:rsid w:val="00B810CA"/>
    <w:rsid w:val="00B82689"/>
    <w:rsid w:val="00B8293D"/>
    <w:rsid w:val="00B832BB"/>
    <w:rsid w:val="00B84661"/>
    <w:rsid w:val="00B86E09"/>
    <w:rsid w:val="00B87264"/>
    <w:rsid w:val="00B92F48"/>
    <w:rsid w:val="00B930C7"/>
    <w:rsid w:val="00B953D7"/>
    <w:rsid w:val="00B955A1"/>
    <w:rsid w:val="00B95677"/>
    <w:rsid w:val="00B95A62"/>
    <w:rsid w:val="00BA039B"/>
    <w:rsid w:val="00BA068A"/>
    <w:rsid w:val="00BA17AD"/>
    <w:rsid w:val="00BA1AA2"/>
    <w:rsid w:val="00BA3268"/>
    <w:rsid w:val="00BA43D5"/>
    <w:rsid w:val="00BA4A05"/>
    <w:rsid w:val="00BA4E28"/>
    <w:rsid w:val="00BA7D6F"/>
    <w:rsid w:val="00BB1CB1"/>
    <w:rsid w:val="00BB1D84"/>
    <w:rsid w:val="00BB2958"/>
    <w:rsid w:val="00BB2DAF"/>
    <w:rsid w:val="00BB2F11"/>
    <w:rsid w:val="00BC02D7"/>
    <w:rsid w:val="00BC2B39"/>
    <w:rsid w:val="00BC2D28"/>
    <w:rsid w:val="00BC590F"/>
    <w:rsid w:val="00BC60AD"/>
    <w:rsid w:val="00BD2833"/>
    <w:rsid w:val="00BD4910"/>
    <w:rsid w:val="00BE0A34"/>
    <w:rsid w:val="00BE353E"/>
    <w:rsid w:val="00BE4C0C"/>
    <w:rsid w:val="00BE71F1"/>
    <w:rsid w:val="00BF2408"/>
    <w:rsid w:val="00BF4F25"/>
    <w:rsid w:val="00BF5792"/>
    <w:rsid w:val="00BF63E2"/>
    <w:rsid w:val="00BF6542"/>
    <w:rsid w:val="00BF7043"/>
    <w:rsid w:val="00C00976"/>
    <w:rsid w:val="00C00D3B"/>
    <w:rsid w:val="00C058FB"/>
    <w:rsid w:val="00C05AB5"/>
    <w:rsid w:val="00C12B3D"/>
    <w:rsid w:val="00C16E8B"/>
    <w:rsid w:val="00C20ABB"/>
    <w:rsid w:val="00C21A04"/>
    <w:rsid w:val="00C25578"/>
    <w:rsid w:val="00C31D24"/>
    <w:rsid w:val="00C34131"/>
    <w:rsid w:val="00C3442D"/>
    <w:rsid w:val="00C347B8"/>
    <w:rsid w:val="00C35965"/>
    <w:rsid w:val="00C50168"/>
    <w:rsid w:val="00C50824"/>
    <w:rsid w:val="00C52737"/>
    <w:rsid w:val="00C53622"/>
    <w:rsid w:val="00C54982"/>
    <w:rsid w:val="00C54A61"/>
    <w:rsid w:val="00C55099"/>
    <w:rsid w:val="00C640E8"/>
    <w:rsid w:val="00C665AF"/>
    <w:rsid w:val="00C67429"/>
    <w:rsid w:val="00C67457"/>
    <w:rsid w:val="00C70AC8"/>
    <w:rsid w:val="00C743BD"/>
    <w:rsid w:val="00C74ACB"/>
    <w:rsid w:val="00C7510E"/>
    <w:rsid w:val="00C76DB3"/>
    <w:rsid w:val="00C77AE6"/>
    <w:rsid w:val="00C803DE"/>
    <w:rsid w:val="00C82FF9"/>
    <w:rsid w:val="00C85E0E"/>
    <w:rsid w:val="00C86397"/>
    <w:rsid w:val="00C87170"/>
    <w:rsid w:val="00C9399C"/>
    <w:rsid w:val="00C93EDD"/>
    <w:rsid w:val="00C94962"/>
    <w:rsid w:val="00C94FCD"/>
    <w:rsid w:val="00C953EF"/>
    <w:rsid w:val="00C97C76"/>
    <w:rsid w:val="00CA4859"/>
    <w:rsid w:val="00CA501F"/>
    <w:rsid w:val="00CA68C4"/>
    <w:rsid w:val="00CB002F"/>
    <w:rsid w:val="00CB2F11"/>
    <w:rsid w:val="00CC06AA"/>
    <w:rsid w:val="00CC1C16"/>
    <w:rsid w:val="00CC262D"/>
    <w:rsid w:val="00CC492F"/>
    <w:rsid w:val="00CC5B71"/>
    <w:rsid w:val="00CD2521"/>
    <w:rsid w:val="00CD3F59"/>
    <w:rsid w:val="00CD5A12"/>
    <w:rsid w:val="00CD741F"/>
    <w:rsid w:val="00CD7B31"/>
    <w:rsid w:val="00CD7B6B"/>
    <w:rsid w:val="00CD7D6C"/>
    <w:rsid w:val="00CE6418"/>
    <w:rsid w:val="00CF356A"/>
    <w:rsid w:val="00CF4BCA"/>
    <w:rsid w:val="00CF6529"/>
    <w:rsid w:val="00CF7644"/>
    <w:rsid w:val="00CF77E4"/>
    <w:rsid w:val="00D026A6"/>
    <w:rsid w:val="00D04274"/>
    <w:rsid w:val="00D047EC"/>
    <w:rsid w:val="00D059ED"/>
    <w:rsid w:val="00D070E1"/>
    <w:rsid w:val="00D118E8"/>
    <w:rsid w:val="00D12C7D"/>
    <w:rsid w:val="00D15969"/>
    <w:rsid w:val="00D20D24"/>
    <w:rsid w:val="00D235B6"/>
    <w:rsid w:val="00D25CA2"/>
    <w:rsid w:val="00D405AD"/>
    <w:rsid w:val="00D412DE"/>
    <w:rsid w:val="00D42765"/>
    <w:rsid w:val="00D45E14"/>
    <w:rsid w:val="00D50923"/>
    <w:rsid w:val="00D52E60"/>
    <w:rsid w:val="00D56CFA"/>
    <w:rsid w:val="00D57133"/>
    <w:rsid w:val="00D57BEE"/>
    <w:rsid w:val="00D57C50"/>
    <w:rsid w:val="00D6119D"/>
    <w:rsid w:val="00D612E4"/>
    <w:rsid w:val="00D6235A"/>
    <w:rsid w:val="00D65B38"/>
    <w:rsid w:val="00D7151D"/>
    <w:rsid w:val="00D72503"/>
    <w:rsid w:val="00D7487E"/>
    <w:rsid w:val="00D76AC6"/>
    <w:rsid w:val="00D83640"/>
    <w:rsid w:val="00D85273"/>
    <w:rsid w:val="00D8696F"/>
    <w:rsid w:val="00D9084F"/>
    <w:rsid w:val="00D93C2B"/>
    <w:rsid w:val="00D962D5"/>
    <w:rsid w:val="00D96A2E"/>
    <w:rsid w:val="00D973A1"/>
    <w:rsid w:val="00DA00ED"/>
    <w:rsid w:val="00DA12AB"/>
    <w:rsid w:val="00DA4751"/>
    <w:rsid w:val="00DA4F1E"/>
    <w:rsid w:val="00DB49DB"/>
    <w:rsid w:val="00DB6F07"/>
    <w:rsid w:val="00DC4022"/>
    <w:rsid w:val="00DD18CC"/>
    <w:rsid w:val="00DD25FC"/>
    <w:rsid w:val="00DD2ADB"/>
    <w:rsid w:val="00DD2DB2"/>
    <w:rsid w:val="00DD506F"/>
    <w:rsid w:val="00DD597B"/>
    <w:rsid w:val="00DE2CFF"/>
    <w:rsid w:val="00DE33BE"/>
    <w:rsid w:val="00DE3A7C"/>
    <w:rsid w:val="00DE5E3E"/>
    <w:rsid w:val="00DE5E92"/>
    <w:rsid w:val="00DE7406"/>
    <w:rsid w:val="00DF0F49"/>
    <w:rsid w:val="00DF517A"/>
    <w:rsid w:val="00DF6C42"/>
    <w:rsid w:val="00E00F2C"/>
    <w:rsid w:val="00E045DF"/>
    <w:rsid w:val="00E05D4A"/>
    <w:rsid w:val="00E10A09"/>
    <w:rsid w:val="00E153F6"/>
    <w:rsid w:val="00E16F63"/>
    <w:rsid w:val="00E177D4"/>
    <w:rsid w:val="00E2346C"/>
    <w:rsid w:val="00E234CE"/>
    <w:rsid w:val="00E32A5A"/>
    <w:rsid w:val="00E36DB6"/>
    <w:rsid w:val="00E37500"/>
    <w:rsid w:val="00E40D48"/>
    <w:rsid w:val="00E43842"/>
    <w:rsid w:val="00E50789"/>
    <w:rsid w:val="00E550FD"/>
    <w:rsid w:val="00E55EF8"/>
    <w:rsid w:val="00E611BD"/>
    <w:rsid w:val="00E62CFE"/>
    <w:rsid w:val="00E643F7"/>
    <w:rsid w:val="00E6498E"/>
    <w:rsid w:val="00E72EF9"/>
    <w:rsid w:val="00E748A5"/>
    <w:rsid w:val="00E779AB"/>
    <w:rsid w:val="00E8119D"/>
    <w:rsid w:val="00E820EA"/>
    <w:rsid w:val="00E93C28"/>
    <w:rsid w:val="00E943EE"/>
    <w:rsid w:val="00E9486F"/>
    <w:rsid w:val="00E94D54"/>
    <w:rsid w:val="00E97285"/>
    <w:rsid w:val="00E973B1"/>
    <w:rsid w:val="00EA0A21"/>
    <w:rsid w:val="00EA1ECA"/>
    <w:rsid w:val="00EA7B78"/>
    <w:rsid w:val="00EC034D"/>
    <w:rsid w:val="00EC144D"/>
    <w:rsid w:val="00EC2239"/>
    <w:rsid w:val="00EC73F4"/>
    <w:rsid w:val="00EC7D8F"/>
    <w:rsid w:val="00ED088D"/>
    <w:rsid w:val="00ED332B"/>
    <w:rsid w:val="00ED5B6F"/>
    <w:rsid w:val="00EE1143"/>
    <w:rsid w:val="00EE3765"/>
    <w:rsid w:val="00EE4677"/>
    <w:rsid w:val="00EE4980"/>
    <w:rsid w:val="00EE5769"/>
    <w:rsid w:val="00EE57A8"/>
    <w:rsid w:val="00EE6B64"/>
    <w:rsid w:val="00EF0531"/>
    <w:rsid w:val="00EF092B"/>
    <w:rsid w:val="00EF1557"/>
    <w:rsid w:val="00EF3E10"/>
    <w:rsid w:val="00EF5171"/>
    <w:rsid w:val="00EF68DE"/>
    <w:rsid w:val="00F01A21"/>
    <w:rsid w:val="00F04070"/>
    <w:rsid w:val="00F07B8E"/>
    <w:rsid w:val="00F111A7"/>
    <w:rsid w:val="00F218FD"/>
    <w:rsid w:val="00F21D7C"/>
    <w:rsid w:val="00F23F7A"/>
    <w:rsid w:val="00F25C0A"/>
    <w:rsid w:val="00F270BA"/>
    <w:rsid w:val="00F349A1"/>
    <w:rsid w:val="00F34F98"/>
    <w:rsid w:val="00F4397E"/>
    <w:rsid w:val="00F47797"/>
    <w:rsid w:val="00F47DC0"/>
    <w:rsid w:val="00F50943"/>
    <w:rsid w:val="00F53F80"/>
    <w:rsid w:val="00F640C0"/>
    <w:rsid w:val="00F6639E"/>
    <w:rsid w:val="00F7013C"/>
    <w:rsid w:val="00F71727"/>
    <w:rsid w:val="00F722B2"/>
    <w:rsid w:val="00F743EE"/>
    <w:rsid w:val="00F75EAD"/>
    <w:rsid w:val="00F81219"/>
    <w:rsid w:val="00F83CC7"/>
    <w:rsid w:val="00F84F83"/>
    <w:rsid w:val="00F903A0"/>
    <w:rsid w:val="00F906BC"/>
    <w:rsid w:val="00F91A85"/>
    <w:rsid w:val="00F929F9"/>
    <w:rsid w:val="00F942E2"/>
    <w:rsid w:val="00F9588D"/>
    <w:rsid w:val="00FA0539"/>
    <w:rsid w:val="00FA31B7"/>
    <w:rsid w:val="00FA605D"/>
    <w:rsid w:val="00FA60B8"/>
    <w:rsid w:val="00FA626B"/>
    <w:rsid w:val="00FA6E41"/>
    <w:rsid w:val="00FB074C"/>
    <w:rsid w:val="00FB16BC"/>
    <w:rsid w:val="00FB3EF6"/>
    <w:rsid w:val="00FB4299"/>
    <w:rsid w:val="00FB526C"/>
    <w:rsid w:val="00FC4E69"/>
    <w:rsid w:val="00FC50A3"/>
    <w:rsid w:val="00FC5FF6"/>
    <w:rsid w:val="00FD2D93"/>
    <w:rsid w:val="00FD36D0"/>
    <w:rsid w:val="00FD790A"/>
    <w:rsid w:val="00FE08F0"/>
    <w:rsid w:val="00FE165E"/>
    <w:rsid w:val="00FE460F"/>
    <w:rsid w:val="00FF0AAD"/>
    <w:rsid w:val="00FF0E59"/>
    <w:rsid w:val="00FF1775"/>
    <w:rsid w:val="00FF2C22"/>
    <w:rsid w:val="00FF30A9"/>
    <w:rsid w:val="00FF35DC"/>
    <w:rsid w:val="00FF5EEB"/>
    <w:rsid w:val="01347E4D"/>
    <w:rsid w:val="018565E3"/>
    <w:rsid w:val="01B701FF"/>
    <w:rsid w:val="01B703B6"/>
    <w:rsid w:val="01E31BAA"/>
    <w:rsid w:val="01E62138"/>
    <w:rsid w:val="020D5BEC"/>
    <w:rsid w:val="02A56A53"/>
    <w:rsid w:val="02E124FB"/>
    <w:rsid w:val="03362D41"/>
    <w:rsid w:val="0341132A"/>
    <w:rsid w:val="0356267A"/>
    <w:rsid w:val="035737C2"/>
    <w:rsid w:val="03866EF2"/>
    <w:rsid w:val="039F6C8B"/>
    <w:rsid w:val="03A25C4A"/>
    <w:rsid w:val="03D61915"/>
    <w:rsid w:val="041E01DA"/>
    <w:rsid w:val="04855AFA"/>
    <w:rsid w:val="04C05C63"/>
    <w:rsid w:val="04E50FB0"/>
    <w:rsid w:val="04E6228C"/>
    <w:rsid w:val="04F66859"/>
    <w:rsid w:val="0503490E"/>
    <w:rsid w:val="051A2D96"/>
    <w:rsid w:val="052A6D48"/>
    <w:rsid w:val="06543412"/>
    <w:rsid w:val="06694C3E"/>
    <w:rsid w:val="06E06F80"/>
    <w:rsid w:val="06E5733F"/>
    <w:rsid w:val="072217FD"/>
    <w:rsid w:val="0752495C"/>
    <w:rsid w:val="07561F1C"/>
    <w:rsid w:val="076A4046"/>
    <w:rsid w:val="07A51302"/>
    <w:rsid w:val="080E6445"/>
    <w:rsid w:val="086F39E4"/>
    <w:rsid w:val="087F7C9B"/>
    <w:rsid w:val="088232DE"/>
    <w:rsid w:val="08D81385"/>
    <w:rsid w:val="08FA1D1E"/>
    <w:rsid w:val="09565F0B"/>
    <w:rsid w:val="097B0CD8"/>
    <w:rsid w:val="09AA0E1E"/>
    <w:rsid w:val="09BA5D1E"/>
    <w:rsid w:val="09E05EF3"/>
    <w:rsid w:val="0A385B92"/>
    <w:rsid w:val="0A3D1D8A"/>
    <w:rsid w:val="0A7347FA"/>
    <w:rsid w:val="0A783982"/>
    <w:rsid w:val="0A7C6380"/>
    <w:rsid w:val="0A986925"/>
    <w:rsid w:val="0AC822B2"/>
    <w:rsid w:val="0B196A09"/>
    <w:rsid w:val="0B336022"/>
    <w:rsid w:val="0B3F3D97"/>
    <w:rsid w:val="0B806BBD"/>
    <w:rsid w:val="0B810939"/>
    <w:rsid w:val="0B90070E"/>
    <w:rsid w:val="0BFF5214"/>
    <w:rsid w:val="0C1E3CE6"/>
    <w:rsid w:val="0CF468B3"/>
    <w:rsid w:val="0CF51035"/>
    <w:rsid w:val="0DD55E64"/>
    <w:rsid w:val="0DF10AEA"/>
    <w:rsid w:val="0E96021C"/>
    <w:rsid w:val="0EB47D5C"/>
    <w:rsid w:val="0EB67F26"/>
    <w:rsid w:val="0EC43312"/>
    <w:rsid w:val="0ED17D6D"/>
    <w:rsid w:val="0EE13686"/>
    <w:rsid w:val="0F025682"/>
    <w:rsid w:val="0F065256"/>
    <w:rsid w:val="0F496D50"/>
    <w:rsid w:val="0F9C3783"/>
    <w:rsid w:val="0FC14465"/>
    <w:rsid w:val="0FF04C80"/>
    <w:rsid w:val="104725BA"/>
    <w:rsid w:val="104C727F"/>
    <w:rsid w:val="1061639C"/>
    <w:rsid w:val="106A641B"/>
    <w:rsid w:val="106A73A2"/>
    <w:rsid w:val="106B5B97"/>
    <w:rsid w:val="10D10FAF"/>
    <w:rsid w:val="10D42CCB"/>
    <w:rsid w:val="10D46AE1"/>
    <w:rsid w:val="10D772FC"/>
    <w:rsid w:val="11757EA6"/>
    <w:rsid w:val="11A54743"/>
    <w:rsid w:val="11D04E6D"/>
    <w:rsid w:val="12254890"/>
    <w:rsid w:val="12A63E57"/>
    <w:rsid w:val="12B65B09"/>
    <w:rsid w:val="133F059F"/>
    <w:rsid w:val="13517B55"/>
    <w:rsid w:val="13831F15"/>
    <w:rsid w:val="13A6182A"/>
    <w:rsid w:val="13D97F35"/>
    <w:rsid w:val="14F92A3D"/>
    <w:rsid w:val="15285BEF"/>
    <w:rsid w:val="15DA1DC9"/>
    <w:rsid w:val="15EB084F"/>
    <w:rsid w:val="161374E9"/>
    <w:rsid w:val="163B76D8"/>
    <w:rsid w:val="164C6EEB"/>
    <w:rsid w:val="165D2336"/>
    <w:rsid w:val="16A766D5"/>
    <w:rsid w:val="1701378E"/>
    <w:rsid w:val="174E3BE2"/>
    <w:rsid w:val="178544CA"/>
    <w:rsid w:val="179D29C0"/>
    <w:rsid w:val="17CD1B7B"/>
    <w:rsid w:val="17E97855"/>
    <w:rsid w:val="183448DB"/>
    <w:rsid w:val="184A7CE2"/>
    <w:rsid w:val="185A0992"/>
    <w:rsid w:val="18754EF6"/>
    <w:rsid w:val="18F16DC6"/>
    <w:rsid w:val="19AF1165"/>
    <w:rsid w:val="19FE01C4"/>
    <w:rsid w:val="1A3069E1"/>
    <w:rsid w:val="1A323F62"/>
    <w:rsid w:val="1A705F65"/>
    <w:rsid w:val="1A802330"/>
    <w:rsid w:val="1A8E06C9"/>
    <w:rsid w:val="1B057908"/>
    <w:rsid w:val="1B322C10"/>
    <w:rsid w:val="1B510B02"/>
    <w:rsid w:val="1B6666B7"/>
    <w:rsid w:val="1B7846AD"/>
    <w:rsid w:val="1B9B1E39"/>
    <w:rsid w:val="1BEE1F75"/>
    <w:rsid w:val="1C610748"/>
    <w:rsid w:val="1CA83388"/>
    <w:rsid w:val="1CCC218F"/>
    <w:rsid w:val="1CFC140D"/>
    <w:rsid w:val="1D006B94"/>
    <w:rsid w:val="1D3D0612"/>
    <w:rsid w:val="1D543E7B"/>
    <w:rsid w:val="1D547A4D"/>
    <w:rsid w:val="1DBE4AA4"/>
    <w:rsid w:val="1DE07C83"/>
    <w:rsid w:val="1E171C16"/>
    <w:rsid w:val="1E3153B4"/>
    <w:rsid w:val="1E347613"/>
    <w:rsid w:val="1E3740C5"/>
    <w:rsid w:val="1E533401"/>
    <w:rsid w:val="1F557A76"/>
    <w:rsid w:val="1FE7409B"/>
    <w:rsid w:val="1FF11D2E"/>
    <w:rsid w:val="200645CA"/>
    <w:rsid w:val="203F1A69"/>
    <w:rsid w:val="20545D51"/>
    <w:rsid w:val="20A315F9"/>
    <w:rsid w:val="20EB2A86"/>
    <w:rsid w:val="211C24A7"/>
    <w:rsid w:val="21B32EE6"/>
    <w:rsid w:val="21EF57FA"/>
    <w:rsid w:val="22012CAC"/>
    <w:rsid w:val="224E09E2"/>
    <w:rsid w:val="227B2263"/>
    <w:rsid w:val="22EE2CF4"/>
    <w:rsid w:val="22F97D63"/>
    <w:rsid w:val="231F2731"/>
    <w:rsid w:val="233C7F34"/>
    <w:rsid w:val="235E0E30"/>
    <w:rsid w:val="23AA49FA"/>
    <w:rsid w:val="23BA09B1"/>
    <w:rsid w:val="23C2239A"/>
    <w:rsid w:val="23C4204B"/>
    <w:rsid w:val="23E56FAC"/>
    <w:rsid w:val="23F32CDC"/>
    <w:rsid w:val="246533DF"/>
    <w:rsid w:val="2474086C"/>
    <w:rsid w:val="24C863BF"/>
    <w:rsid w:val="252042AD"/>
    <w:rsid w:val="253C2780"/>
    <w:rsid w:val="25851CCE"/>
    <w:rsid w:val="25A1244D"/>
    <w:rsid w:val="25E13ED4"/>
    <w:rsid w:val="25E260FC"/>
    <w:rsid w:val="25FA1CBF"/>
    <w:rsid w:val="262E2CE7"/>
    <w:rsid w:val="2642070C"/>
    <w:rsid w:val="26445AF8"/>
    <w:rsid w:val="268A1ABF"/>
    <w:rsid w:val="26A90542"/>
    <w:rsid w:val="26C349D3"/>
    <w:rsid w:val="26D65450"/>
    <w:rsid w:val="26F01C04"/>
    <w:rsid w:val="272A352D"/>
    <w:rsid w:val="272C34A0"/>
    <w:rsid w:val="273C1B16"/>
    <w:rsid w:val="275F78F2"/>
    <w:rsid w:val="278C36E5"/>
    <w:rsid w:val="27B21CCF"/>
    <w:rsid w:val="2809778F"/>
    <w:rsid w:val="28504797"/>
    <w:rsid w:val="2863561C"/>
    <w:rsid w:val="28801F48"/>
    <w:rsid w:val="289171AF"/>
    <w:rsid w:val="28A828AD"/>
    <w:rsid w:val="29481266"/>
    <w:rsid w:val="29955900"/>
    <w:rsid w:val="29B73BED"/>
    <w:rsid w:val="29BD4BD4"/>
    <w:rsid w:val="29CA69C0"/>
    <w:rsid w:val="29D82CAA"/>
    <w:rsid w:val="29E61D3F"/>
    <w:rsid w:val="2A070547"/>
    <w:rsid w:val="2A366680"/>
    <w:rsid w:val="2A482B83"/>
    <w:rsid w:val="2A5532C1"/>
    <w:rsid w:val="2A7B6D87"/>
    <w:rsid w:val="2A935D13"/>
    <w:rsid w:val="2A977A6F"/>
    <w:rsid w:val="2AB54754"/>
    <w:rsid w:val="2AB9542B"/>
    <w:rsid w:val="2B076FF0"/>
    <w:rsid w:val="2B2B7D88"/>
    <w:rsid w:val="2B2C76CF"/>
    <w:rsid w:val="2B474750"/>
    <w:rsid w:val="2BA91A0A"/>
    <w:rsid w:val="2BFB5464"/>
    <w:rsid w:val="2C26142E"/>
    <w:rsid w:val="2C3B33D1"/>
    <w:rsid w:val="2C8F6C4D"/>
    <w:rsid w:val="2CA40843"/>
    <w:rsid w:val="2CA80D9B"/>
    <w:rsid w:val="2CF962DA"/>
    <w:rsid w:val="2CFB259B"/>
    <w:rsid w:val="2D273745"/>
    <w:rsid w:val="2D547F25"/>
    <w:rsid w:val="2DC40D6C"/>
    <w:rsid w:val="2DCE1787"/>
    <w:rsid w:val="2DE86932"/>
    <w:rsid w:val="2DF7686C"/>
    <w:rsid w:val="2E0832E3"/>
    <w:rsid w:val="2E0F5619"/>
    <w:rsid w:val="2E1F335B"/>
    <w:rsid w:val="2E2E4FF1"/>
    <w:rsid w:val="2E5E0029"/>
    <w:rsid w:val="2E8475C0"/>
    <w:rsid w:val="2ECE4749"/>
    <w:rsid w:val="2F1A1469"/>
    <w:rsid w:val="2F2716E7"/>
    <w:rsid w:val="2F457EBA"/>
    <w:rsid w:val="2F4A57A3"/>
    <w:rsid w:val="2F5F49FA"/>
    <w:rsid w:val="2F6860F4"/>
    <w:rsid w:val="2F76064C"/>
    <w:rsid w:val="2FC53158"/>
    <w:rsid w:val="2FE97349"/>
    <w:rsid w:val="30694673"/>
    <w:rsid w:val="30C06768"/>
    <w:rsid w:val="30ED78CF"/>
    <w:rsid w:val="30F93914"/>
    <w:rsid w:val="30FD639C"/>
    <w:rsid w:val="3106617F"/>
    <w:rsid w:val="31565E1E"/>
    <w:rsid w:val="315C1A75"/>
    <w:rsid w:val="31D426F4"/>
    <w:rsid w:val="3210195A"/>
    <w:rsid w:val="324F011A"/>
    <w:rsid w:val="325626B5"/>
    <w:rsid w:val="326B6009"/>
    <w:rsid w:val="327D1B91"/>
    <w:rsid w:val="328416A7"/>
    <w:rsid w:val="32A515FA"/>
    <w:rsid w:val="32B36B72"/>
    <w:rsid w:val="32C42BE5"/>
    <w:rsid w:val="33077116"/>
    <w:rsid w:val="335E1F0D"/>
    <w:rsid w:val="33B45354"/>
    <w:rsid w:val="33DE50D7"/>
    <w:rsid w:val="34154EDF"/>
    <w:rsid w:val="346B02F2"/>
    <w:rsid w:val="34B61496"/>
    <w:rsid w:val="34C25BF5"/>
    <w:rsid w:val="35027B0C"/>
    <w:rsid w:val="351D12C5"/>
    <w:rsid w:val="35253F2B"/>
    <w:rsid w:val="352F3D71"/>
    <w:rsid w:val="35533DF6"/>
    <w:rsid w:val="35F41754"/>
    <w:rsid w:val="35FC239C"/>
    <w:rsid w:val="360D11E9"/>
    <w:rsid w:val="3614402B"/>
    <w:rsid w:val="362D2A03"/>
    <w:rsid w:val="367A7B90"/>
    <w:rsid w:val="36901A35"/>
    <w:rsid w:val="36BF40DE"/>
    <w:rsid w:val="36C9504B"/>
    <w:rsid w:val="36EA3E04"/>
    <w:rsid w:val="36F53B05"/>
    <w:rsid w:val="37373F5A"/>
    <w:rsid w:val="376561D8"/>
    <w:rsid w:val="376F75F4"/>
    <w:rsid w:val="377912DF"/>
    <w:rsid w:val="378E50C0"/>
    <w:rsid w:val="37D94193"/>
    <w:rsid w:val="37F265BE"/>
    <w:rsid w:val="38306FAD"/>
    <w:rsid w:val="38353539"/>
    <w:rsid w:val="38397921"/>
    <w:rsid w:val="38397ECD"/>
    <w:rsid w:val="38D470B2"/>
    <w:rsid w:val="38FF0E32"/>
    <w:rsid w:val="390704E7"/>
    <w:rsid w:val="394C06D3"/>
    <w:rsid w:val="398F72BD"/>
    <w:rsid w:val="39950B1A"/>
    <w:rsid w:val="399F741B"/>
    <w:rsid w:val="39A543A1"/>
    <w:rsid w:val="39A76338"/>
    <w:rsid w:val="39AF0091"/>
    <w:rsid w:val="39D52E76"/>
    <w:rsid w:val="39D7678C"/>
    <w:rsid w:val="39DF1472"/>
    <w:rsid w:val="3A3C2123"/>
    <w:rsid w:val="3A997890"/>
    <w:rsid w:val="3AB462CE"/>
    <w:rsid w:val="3B027BB8"/>
    <w:rsid w:val="3B0B7997"/>
    <w:rsid w:val="3B503F02"/>
    <w:rsid w:val="3B683E93"/>
    <w:rsid w:val="3BB269DB"/>
    <w:rsid w:val="3C063C5F"/>
    <w:rsid w:val="3C125F0F"/>
    <w:rsid w:val="3C50168D"/>
    <w:rsid w:val="3C8A6DEF"/>
    <w:rsid w:val="3C9A57C5"/>
    <w:rsid w:val="3CC07544"/>
    <w:rsid w:val="3CC74F65"/>
    <w:rsid w:val="3CCC34AC"/>
    <w:rsid w:val="3CDC54A4"/>
    <w:rsid w:val="3D1E2FEF"/>
    <w:rsid w:val="3D26255E"/>
    <w:rsid w:val="3D266D52"/>
    <w:rsid w:val="3DCD3952"/>
    <w:rsid w:val="3E0606CC"/>
    <w:rsid w:val="3E1D634D"/>
    <w:rsid w:val="3EA401E4"/>
    <w:rsid w:val="3EAE6879"/>
    <w:rsid w:val="3EFA7E46"/>
    <w:rsid w:val="3F242C59"/>
    <w:rsid w:val="3F3455E8"/>
    <w:rsid w:val="3F3F1096"/>
    <w:rsid w:val="3F695FAB"/>
    <w:rsid w:val="3FA71099"/>
    <w:rsid w:val="3FD47E20"/>
    <w:rsid w:val="402B3E9C"/>
    <w:rsid w:val="40425D5E"/>
    <w:rsid w:val="409E2944"/>
    <w:rsid w:val="40EE447D"/>
    <w:rsid w:val="40F82ED2"/>
    <w:rsid w:val="41054F50"/>
    <w:rsid w:val="41586FC1"/>
    <w:rsid w:val="41A31B4D"/>
    <w:rsid w:val="41C80864"/>
    <w:rsid w:val="41D34EBA"/>
    <w:rsid w:val="41EF3840"/>
    <w:rsid w:val="42242CAA"/>
    <w:rsid w:val="423C112B"/>
    <w:rsid w:val="42CB015B"/>
    <w:rsid w:val="42F26500"/>
    <w:rsid w:val="42F32796"/>
    <w:rsid w:val="43207A0F"/>
    <w:rsid w:val="43274E5D"/>
    <w:rsid w:val="438544F5"/>
    <w:rsid w:val="438C5FB7"/>
    <w:rsid w:val="439E79FD"/>
    <w:rsid w:val="43A7485D"/>
    <w:rsid w:val="43B0766D"/>
    <w:rsid w:val="43B83CCF"/>
    <w:rsid w:val="43E52C7E"/>
    <w:rsid w:val="43F61202"/>
    <w:rsid w:val="442326BC"/>
    <w:rsid w:val="44735AEE"/>
    <w:rsid w:val="447957B5"/>
    <w:rsid w:val="449E0287"/>
    <w:rsid w:val="44A62434"/>
    <w:rsid w:val="44C70D28"/>
    <w:rsid w:val="44E15473"/>
    <w:rsid w:val="45654B88"/>
    <w:rsid w:val="45A222F2"/>
    <w:rsid w:val="45A47153"/>
    <w:rsid w:val="46010513"/>
    <w:rsid w:val="467C1A36"/>
    <w:rsid w:val="474F0407"/>
    <w:rsid w:val="475971EF"/>
    <w:rsid w:val="47CC6976"/>
    <w:rsid w:val="47DE0066"/>
    <w:rsid w:val="47FA4525"/>
    <w:rsid w:val="486B3405"/>
    <w:rsid w:val="48786B1A"/>
    <w:rsid w:val="48792277"/>
    <w:rsid w:val="48937A32"/>
    <w:rsid w:val="49294F00"/>
    <w:rsid w:val="49465240"/>
    <w:rsid w:val="498573E9"/>
    <w:rsid w:val="49B02C45"/>
    <w:rsid w:val="49E37715"/>
    <w:rsid w:val="4A702286"/>
    <w:rsid w:val="4A880D0E"/>
    <w:rsid w:val="4AD83478"/>
    <w:rsid w:val="4B0D471C"/>
    <w:rsid w:val="4B36098F"/>
    <w:rsid w:val="4C06016F"/>
    <w:rsid w:val="4C0D1836"/>
    <w:rsid w:val="4C324250"/>
    <w:rsid w:val="4C5F1D63"/>
    <w:rsid w:val="4CCA6AB1"/>
    <w:rsid w:val="4D393841"/>
    <w:rsid w:val="4D6F6A90"/>
    <w:rsid w:val="4D7E0BCB"/>
    <w:rsid w:val="4DA32FFF"/>
    <w:rsid w:val="4DA6310D"/>
    <w:rsid w:val="4DEB21F8"/>
    <w:rsid w:val="4E1E300F"/>
    <w:rsid w:val="4E2921C6"/>
    <w:rsid w:val="4E44458B"/>
    <w:rsid w:val="4E925304"/>
    <w:rsid w:val="4EA53575"/>
    <w:rsid w:val="4EA74FEC"/>
    <w:rsid w:val="4EF04DF3"/>
    <w:rsid w:val="4F07501B"/>
    <w:rsid w:val="4F3C3BB5"/>
    <w:rsid w:val="4F582078"/>
    <w:rsid w:val="4F5B60B1"/>
    <w:rsid w:val="4F803F0D"/>
    <w:rsid w:val="4FD144CA"/>
    <w:rsid w:val="4FF153B5"/>
    <w:rsid w:val="501C0D1E"/>
    <w:rsid w:val="50AB5EAD"/>
    <w:rsid w:val="50E3205D"/>
    <w:rsid w:val="51036176"/>
    <w:rsid w:val="5124263A"/>
    <w:rsid w:val="514062EE"/>
    <w:rsid w:val="51594F6D"/>
    <w:rsid w:val="51610CD0"/>
    <w:rsid w:val="516912AF"/>
    <w:rsid w:val="516F21A9"/>
    <w:rsid w:val="516F6447"/>
    <w:rsid w:val="519902B6"/>
    <w:rsid w:val="51C549E5"/>
    <w:rsid w:val="51F11013"/>
    <w:rsid w:val="520550DD"/>
    <w:rsid w:val="528C306E"/>
    <w:rsid w:val="52A127E8"/>
    <w:rsid w:val="52DF355E"/>
    <w:rsid w:val="52F00102"/>
    <w:rsid w:val="52F00D03"/>
    <w:rsid w:val="530C51AB"/>
    <w:rsid w:val="530D12E7"/>
    <w:rsid w:val="53EE4C67"/>
    <w:rsid w:val="54061267"/>
    <w:rsid w:val="54236955"/>
    <w:rsid w:val="547067AC"/>
    <w:rsid w:val="547C2CD2"/>
    <w:rsid w:val="54C67702"/>
    <w:rsid w:val="54F54454"/>
    <w:rsid w:val="552329B2"/>
    <w:rsid w:val="55445C07"/>
    <w:rsid w:val="55A72462"/>
    <w:rsid w:val="55EB106C"/>
    <w:rsid w:val="55FC3EA6"/>
    <w:rsid w:val="5631713C"/>
    <w:rsid w:val="564439CB"/>
    <w:rsid w:val="565A04A5"/>
    <w:rsid w:val="567F3910"/>
    <w:rsid w:val="5691784B"/>
    <w:rsid w:val="56A805C1"/>
    <w:rsid w:val="56AF4E88"/>
    <w:rsid w:val="56D75327"/>
    <w:rsid w:val="56E74851"/>
    <w:rsid w:val="570476FC"/>
    <w:rsid w:val="573D0B94"/>
    <w:rsid w:val="57582535"/>
    <w:rsid w:val="57956261"/>
    <w:rsid w:val="58002235"/>
    <w:rsid w:val="58065A17"/>
    <w:rsid w:val="58562E17"/>
    <w:rsid w:val="589A1D9A"/>
    <w:rsid w:val="58CD5C02"/>
    <w:rsid w:val="58E06038"/>
    <w:rsid w:val="590F2112"/>
    <w:rsid w:val="59384392"/>
    <w:rsid w:val="593A6E35"/>
    <w:rsid w:val="5985797D"/>
    <w:rsid w:val="59906648"/>
    <w:rsid w:val="59B6708B"/>
    <w:rsid w:val="59C9064D"/>
    <w:rsid w:val="5A594FA4"/>
    <w:rsid w:val="5ADD66C4"/>
    <w:rsid w:val="5B01351E"/>
    <w:rsid w:val="5B3D3A66"/>
    <w:rsid w:val="5B7469BC"/>
    <w:rsid w:val="5B7C6C26"/>
    <w:rsid w:val="5B9524A8"/>
    <w:rsid w:val="5B9E17E2"/>
    <w:rsid w:val="5BD33C61"/>
    <w:rsid w:val="5BE03F15"/>
    <w:rsid w:val="5BFC18C2"/>
    <w:rsid w:val="5C147B1D"/>
    <w:rsid w:val="5C391D86"/>
    <w:rsid w:val="5C5B5363"/>
    <w:rsid w:val="5C612A6A"/>
    <w:rsid w:val="5D033126"/>
    <w:rsid w:val="5D536D88"/>
    <w:rsid w:val="5D5F5D3D"/>
    <w:rsid w:val="5D737547"/>
    <w:rsid w:val="5E2F5672"/>
    <w:rsid w:val="5E4C42C5"/>
    <w:rsid w:val="5E5D5C72"/>
    <w:rsid w:val="5E6D2D7C"/>
    <w:rsid w:val="5EA659E7"/>
    <w:rsid w:val="5EDC3AA9"/>
    <w:rsid w:val="5EFC454C"/>
    <w:rsid w:val="5F533774"/>
    <w:rsid w:val="5F733F6D"/>
    <w:rsid w:val="5F9C5702"/>
    <w:rsid w:val="5FBA396B"/>
    <w:rsid w:val="60427188"/>
    <w:rsid w:val="60483063"/>
    <w:rsid w:val="6052759B"/>
    <w:rsid w:val="60614AD7"/>
    <w:rsid w:val="606451DF"/>
    <w:rsid w:val="607B4B24"/>
    <w:rsid w:val="608754B1"/>
    <w:rsid w:val="60A201C2"/>
    <w:rsid w:val="60AB41E5"/>
    <w:rsid w:val="60FA2A28"/>
    <w:rsid w:val="60FB758F"/>
    <w:rsid w:val="61321EC7"/>
    <w:rsid w:val="617A0C09"/>
    <w:rsid w:val="618135E4"/>
    <w:rsid w:val="61A7686F"/>
    <w:rsid w:val="6246424F"/>
    <w:rsid w:val="628B3379"/>
    <w:rsid w:val="629B6147"/>
    <w:rsid w:val="629D79FD"/>
    <w:rsid w:val="629F1AA3"/>
    <w:rsid w:val="62C25F60"/>
    <w:rsid w:val="62C70573"/>
    <w:rsid w:val="62CE18DC"/>
    <w:rsid w:val="631F08E1"/>
    <w:rsid w:val="63390ECD"/>
    <w:rsid w:val="634B4F62"/>
    <w:rsid w:val="63557739"/>
    <w:rsid w:val="63B235BE"/>
    <w:rsid w:val="63DA64F6"/>
    <w:rsid w:val="63EA0CB1"/>
    <w:rsid w:val="644877BB"/>
    <w:rsid w:val="644F1BEC"/>
    <w:rsid w:val="6469242B"/>
    <w:rsid w:val="64BD0E0A"/>
    <w:rsid w:val="655C1CE6"/>
    <w:rsid w:val="65821F1A"/>
    <w:rsid w:val="65A234EF"/>
    <w:rsid w:val="65A50C64"/>
    <w:rsid w:val="65A9129C"/>
    <w:rsid w:val="65C66FCE"/>
    <w:rsid w:val="66162066"/>
    <w:rsid w:val="662561E3"/>
    <w:rsid w:val="668B3BF5"/>
    <w:rsid w:val="66AE49C2"/>
    <w:rsid w:val="66E82C5F"/>
    <w:rsid w:val="670A6294"/>
    <w:rsid w:val="67112205"/>
    <w:rsid w:val="672C1333"/>
    <w:rsid w:val="67455E7C"/>
    <w:rsid w:val="67987A08"/>
    <w:rsid w:val="67CA2ED6"/>
    <w:rsid w:val="68100FCB"/>
    <w:rsid w:val="685D139A"/>
    <w:rsid w:val="68825A18"/>
    <w:rsid w:val="6899749B"/>
    <w:rsid w:val="68EB586A"/>
    <w:rsid w:val="69444DD0"/>
    <w:rsid w:val="69536FD5"/>
    <w:rsid w:val="69797C2C"/>
    <w:rsid w:val="699178B2"/>
    <w:rsid w:val="69AC1264"/>
    <w:rsid w:val="69CB3E01"/>
    <w:rsid w:val="69DC037E"/>
    <w:rsid w:val="69E74BD9"/>
    <w:rsid w:val="69F96E15"/>
    <w:rsid w:val="6A547AAC"/>
    <w:rsid w:val="6A8250AC"/>
    <w:rsid w:val="6A826406"/>
    <w:rsid w:val="6A940608"/>
    <w:rsid w:val="6ADD3DAD"/>
    <w:rsid w:val="6B2776AB"/>
    <w:rsid w:val="6B292A98"/>
    <w:rsid w:val="6B29732C"/>
    <w:rsid w:val="6BEF4A02"/>
    <w:rsid w:val="6C50539E"/>
    <w:rsid w:val="6C6E69D7"/>
    <w:rsid w:val="6CB303BA"/>
    <w:rsid w:val="6CE560FF"/>
    <w:rsid w:val="6D156CE7"/>
    <w:rsid w:val="6D2261CC"/>
    <w:rsid w:val="6D6D5DB6"/>
    <w:rsid w:val="6DB850BA"/>
    <w:rsid w:val="6DBC6C4B"/>
    <w:rsid w:val="6E354ED1"/>
    <w:rsid w:val="6E573A06"/>
    <w:rsid w:val="6E770E8A"/>
    <w:rsid w:val="6F562768"/>
    <w:rsid w:val="6FA84B4F"/>
    <w:rsid w:val="6FB107E5"/>
    <w:rsid w:val="700A2D4D"/>
    <w:rsid w:val="70B845DA"/>
    <w:rsid w:val="70D01F05"/>
    <w:rsid w:val="714A1C83"/>
    <w:rsid w:val="718863AF"/>
    <w:rsid w:val="71C8172B"/>
    <w:rsid w:val="71E817E2"/>
    <w:rsid w:val="72053BB7"/>
    <w:rsid w:val="720A0C34"/>
    <w:rsid w:val="729E144F"/>
    <w:rsid w:val="72A744F9"/>
    <w:rsid w:val="72B34302"/>
    <w:rsid w:val="72D310BE"/>
    <w:rsid w:val="73202227"/>
    <w:rsid w:val="73C42C1B"/>
    <w:rsid w:val="740534BB"/>
    <w:rsid w:val="740C206A"/>
    <w:rsid w:val="74B71605"/>
    <w:rsid w:val="755476F1"/>
    <w:rsid w:val="75563777"/>
    <w:rsid w:val="755A176E"/>
    <w:rsid w:val="75B337AD"/>
    <w:rsid w:val="75B61D52"/>
    <w:rsid w:val="761B4B2F"/>
    <w:rsid w:val="769B4863"/>
    <w:rsid w:val="76D94E05"/>
    <w:rsid w:val="76F831F4"/>
    <w:rsid w:val="773C29F6"/>
    <w:rsid w:val="776032F9"/>
    <w:rsid w:val="776E16D5"/>
    <w:rsid w:val="78457FFA"/>
    <w:rsid w:val="78651E41"/>
    <w:rsid w:val="787E712C"/>
    <w:rsid w:val="78805719"/>
    <w:rsid w:val="78840A9C"/>
    <w:rsid w:val="78B44881"/>
    <w:rsid w:val="78BF6402"/>
    <w:rsid w:val="78DC4CC2"/>
    <w:rsid w:val="78E05642"/>
    <w:rsid w:val="78F84F53"/>
    <w:rsid w:val="7960130D"/>
    <w:rsid w:val="799C44A6"/>
    <w:rsid w:val="79BD5E3D"/>
    <w:rsid w:val="7A365BB3"/>
    <w:rsid w:val="7A417774"/>
    <w:rsid w:val="7A8B1EAE"/>
    <w:rsid w:val="7B046A60"/>
    <w:rsid w:val="7B3859D7"/>
    <w:rsid w:val="7B405CD0"/>
    <w:rsid w:val="7B476A92"/>
    <w:rsid w:val="7B64530D"/>
    <w:rsid w:val="7BB51B6D"/>
    <w:rsid w:val="7BBF1CB0"/>
    <w:rsid w:val="7BC22CD8"/>
    <w:rsid w:val="7BFD7BD6"/>
    <w:rsid w:val="7C1F163C"/>
    <w:rsid w:val="7C51034A"/>
    <w:rsid w:val="7C68279F"/>
    <w:rsid w:val="7C8449CC"/>
    <w:rsid w:val="7CD91C22"/>
    <w:rsid w:val="7CE126F0"/>
    <w:rsid w:val="7CFC28EF"/>
    <w:rsid w:val="7D3D1831"/>
    <w:rsid w:val="7D702616"/>
    <w:rsid w:val="7D765426"/>
    <w:rsid w:val="7D922BE7"/>
    <w:rsid w:val="7DAC0D72"/>
    <w:rsid w:val="7E0B3EE4"/>
    <w:rsid w:val="7E586F50"/>
    <w:rsid w:val="7EC25089"/>
    <w:rsid w:val="7EE805D2"/>
    <w:rsid w:val="7EEF0BF3"/>
    <w:rsid w:val="7F860998"/>
    <w:rsid w:val="7FDA58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3C01"/>
    <w:pPr>
      <w:widowControl w:val="0"/>
      <w:jc w:val="both"/>
    </w:pPr>
    <w:rPr>
      <w:rFonts w:ascii="Times New Roman" w:eastAsia="SimSun" w:hAnsi="Times New Roman"/>
      <w:kern w:val="2"/>
      <w:sz w:val="21"/>
      <w:szCs w:val="24"/>
      <w:lang w:val="en-US" w:eastAsia="zh-CN"/>
    </w:rPr>
  </w:style>
  <w:style w:type="paragraph" w:styleId="Heading1">
    <w:name w:val="heading 1"/>
    <w:basedOn w:val="Normal"/>
    <w:next w:val="Normal"/>
    <w:link w:val="Heading1Char"/>
    <w:qFormat/>
    <w:rsid w:val="00A83C01"/>
    <w:pPr>
      <w:keepNext/>
      <w:keepLines/>
      <w:numPr>
        <w:numId w:val="1"/>
      </w:numPr>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A83C01"/>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A83C01"/>
    <w:pPr>
      <w:numPr>
        <w:ilvl w:val="2"/>
      </w:numPr>
      <w:tabs>
        <w:tab w:val="clear" w:pos="432"/>
      </w:tabs>
      <w:spacing w:before="260" w:after="260" w:line="416" w:lineRule="auto"/>
      <w:outlineLvl w:val="2"/>
    </w:pPr>
    <w:rPr>
      <w:b/>
      <w:bCs/>
    </w:rPr>
  </w:style>
  <w:style w:type="paragraph" w:styleId="Heading4">
    <w:name w:val="heading 4"/>
    <w:basedOn w:val="Heading3"/>
    <w:next w:val="Normal"/>
    <w:link w:val="Heading4Char"/>
    <w:qFormat/>
    <w:rsid w:val="00A83C01"/>
    <w:pPr>
      <w:numPr>
        <w:ilvl w:val="3"/>
      </w:numPr>
      <w:tabs>
        <w:tab w:val="clear" w:pos="1004"/>
      </w:tabs>
      <w:spacing w:before="280" w:after="290" w:line="372" w:lineRule="auto"/>
      <w:outlineLvl w:val="3"/>
    </w:pPr>
    <w:rPr>
      <w:rFonts w:eastAsia="SimHei"/>
      <w:sz w:val="28"/>
    </w:rPr>
  </w:style>
  <w:style w:type="paragraph" w:styleId="Heading5">
    <w:name w:val="heading 5"/>
    <w:basedOn w:val="Normal"/>
    <w:next w:val="Normal"/>
    <w:link w:val="Heading5Char"/>
    <w:qFormat/>
    <w:rsid w:val="00A83C01"/>
    <w:pPr>
      <w:keepNext/>
      <w:keepLines/>
      <w:numPr>
        <w:ilvl w:val="4"/>
        <w:numId w:val="1"/>
      </w:numPr>
      <w:spacing w:before="280" w:after="290" w:line="372" w:lineRule="auto"/>
      <w:outlineLvl w:val="4"/>
    </w:pPr>
    <w:rPr>
      <w:b/>
      <w:sz w:val="28"/>
    </w:rPr>
  </w:style>
  <w:style w:type="paragraph" w:styleId="Heading6">
    <w:name w:val="heading 6"/>
    <w:basedOn w:val="Normal"/>
    <w:next w:val="Normal"/>
    <w:link w:val="Heading6Char"/>
    <w:qFormat/>
    <w:rsid w:val="00A83C01"/>
    <w:pPr>
      <w:keepNext/>
      <w:keepLines/>
      <w:numPr>
        <w:ilvl w:val="5"/>
        <w:numId w:val="1"/>
      </w:numPr>
      <w:spacing w:before="240" w:after="64" w:line="317" w:lineRule="auto"/>
      <w:outlineLvl w:val="5"/>
    </w:pPr>
    <w:rPr>
      <w:rFonts w:ascii="Arial" w:eastAsia="SimHei" w:hAnsi="Arial"/>
      <w:b/>
      <w:sz w:val="24"/>
    </w:rPr>
  </w:style>
  <w:style w:type="paragraph" w:styleId="Heading7">
    <w:name w:val="heading 7"/>
    <w:basedOn w:val="Normal"/>
    <w:next w:val="Normal"/>
    <w:link w:val="Heading7Char"/>
    <w:qFormat/>
    <w:rsid w:val="00A83C01"/>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qFormat/>
    <w:rsid w:val="00A83C01"/>
    <w:pPr>
      <w:keepNext/>
      <w:keepLines/>
      <w:numPr>
        <w:ilvl w:val="7"/>
        <w:numId w:val="1"/>
      </w:numPr>
      <w:spacing w:before="240" w:after="64" w:line="317" w:lineRule="auto"/>
      <w:outlineLvl w:val="7"/>
    </w:pPr>
    <w:rPr>
      <w:rFonts w:ascii="Arial" w:eastAsia="SimHei" w:hAnsi="Arial"/>
      <w:sz w:val="24"/>
    </w:rPr>
  </w:style>
  <w:style w:type="paragraph" w:styleId="Heading9">
    <w:name w:val="heading 9"/>
    <w:basedOn w:val="Normal"/>
    <w:next w:val="Normal"/>
    <w:link w:val="Heading9Char"/>
    <w:qFormat/>
    <w:rsid w:val="00A83C01"/>
    <w:pPr>
      <w:keepNext/>
      <w:keepLines/>
      <w:numPr>
        <w:ilvl w:val="8"/>
        <w:numId w:val="1"/>
      </w:numPr>
      <w:spacing w:before="240" w:after="64" w:line="317" w:lineRule="auto"/>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83C01"/>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A83C01"/>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A83C01"/>
    <w:pPr>
      <w:jc w:val="left"/>
    </w:pPr>
  </w:style>
  <w:style w:type="paragraph" w:styleId="TOC7">
    <w:name w:val="toc 7"/>
    <w:basedOn w:val="Normal"/>
    <w:next w:val="Normal"/>
    <w:qFormat/>
    <w:rsid w:val="00A83C01"/>
    <w:pPr>
      <w:tabs>
        <w:tab w:val="right" w:leader="dot" w:pos="9241"/>
      </w:tabs>
      <w:ind w:firstLineChars="500" w:firstLine="500"/>
      <w:jc w:val="left"/>
    </w:pPr>
    <w:rPr>
      <w:rFonts w:ascii="SimSun"/>
      <w:szCs w:val="21"/>
    </w:rPr>
  </w:style>
  <w:style w:type="paragraph" w:styleId="ListNumber2">
    <w:name w:val="List Number 2"/>
    <w:basedOn w:val="ListNumber"/>
    <w:qFormat/>
    <w:rsid w:val="00A83C01"/>
    <w:pPr>
      <w:ind w:left="851"/>
    </w:pPr>
  </w:style>
  <w:style w:type="paragraph" w:styleId="ListNumber">
    <w:name w:val="List Number"/>
    <w:basedOn w:val="List"/>
    <w:qFormat/>
    <w:rsid w:val="00A83C01"/>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A83C01"/>
    <w:pPr>
      <w:ind w:left="200" w:hangingChars="200" w:hanging="200"/>
      <w:contextualSpacing/>
    </w:pPr>
  </w:style>
  <w:style w:type="paragraph" w:styleId="ListBullet4">
    <w:name w:val="List Bullet 4"/>
    <w:basedOn w:val="ListBullet3"/>
    <w:qFormat/>
    <w:rsid w:val="00A83C01"/>
    <w:pPr>
      <w:ind w:left="1418"/>
    </w:pPr>
  </w:style>
  <w:style w:type="paragraph" w:styleId="ListBullet3">
    <w:name w:val="List Bullet 3"/>
    <w:basedOn w:val="ListBullet2"/>
    <w:qFormat/>
    <w:rsid w:val="00A83C01"/>
    <w:pPr>
      <w:ind w:left="1135"/>
    </w:pPr>
  </w:style>
  <w:style w:type="paragraph" w:styleId="ListBullet2">
    <w:name w:val="List Bullet 2"/>
    <w:basedOn w:val="ListBullet"/>
    <w:qFormat/>
    <w:rsid w:val="00A83C01"/>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A83C01"/>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A83C01"/>
    <w:pPr>
      <w:ind w:left="1680" w:hanging="210"/>
      <w:jc w:val="left"/>
    </w:pPr>
    <w:rPr>
      <w:rFonts w:ascii="Calibri" w:hAnsi="Calibri"/>
      <w:sz w:val="20"/>
      <w:szCs w:val="20"/>
    </w:rPr>
  </w:style>
  <w:style w:type="paragraph" w:styleId="Caption">
    <w:name w:val="caption"/>
    <w:basedOn w:val="Normal"/>
    <w:next w:val="Normal"/>
    <w:link w:val="CaptionChar"/>
    <w:qFormat/>
    <w:rsid w:val="00A83C01"/>
    <w:pPr>
      <w:spacing w:before="152" w:after="160"/>
    </w:pPr>
    <w:rPr>
      <w:rFonts w:ascii="Arial" w:eastAsia="SimHei" w:hAnsi="Arial" w:cs="Arial"/>
      <w:sz w:val="20"/>
      <w:szCs w:val="20"/>
    </w:rPr>
  </w:style>
  <w:style w:type="paragraph" w:styleId="Index5">
    <w:name w:val="index 5"/>
    <w:basedOn w:val="Normal"/>
    <w:next w:val="Normal"/>
    <w:qFormat/>
    <w:rsid w:val="00A83C01"/>
    <w:pPr>
      <w:ind w:left="1050" w:hanging="210"/>
      <w:jc w:val="left"/>
    </w:pPr>
    <w:rPr>
      <w:rFonts w:ascii="Calibri" w:hAnsi="Calibri"/>
      <w:sz w:val="20"/>
      <w:szCs w:val="20"/>
    </w:rPr>
  </w:style>
  <w:style w:type="paragraph" w:styleId="DocumentMap">
    <w:name w:val="Document Map"/>
    <w:basedOn w:val="Normal"/>
    <w:link w:val="DocumentMapChar"/>
    <w:unhideWhenUsed/>
    <w:qFormat/>
    <w:rsid w:val="00A83C01"/>
    <w:rPr>
      <w:rFonts w:ascii="SimSun"/>
      <w:sz w:val="18"/>
      <w:szCs w:val="18"/>
    </w:rPr>
  </w:style>
  <w:style w:type="paragraph" w:styleId="Index6">
    <w:name w:val="index 6"/>
    <w:basedOn w:val="Normal"/>
    <w:next w:val="Normal"/>
    <w:qFormat/>
    <w:rsid w:val="00A83C01"/>
    <w:pPr>
      <w:ind w:left="1260" w:hanging="210"/>
      <w:jc w:val="left"/>
    </w:pPr>
    <w:rPr>
      <w:rFonts w:ascii="Calibri" w:hAnsi="Calibri"/>
      <w:sz w:val="20"/>
      <w:szCs w:val="20"/>
    </w:rPr>
  </w:style>
  <w:style w:type="paragraph" w:styleId="BodyText">
    <w:name w:val="Body Text"/>
    <w:basedOn w:val="Normal"/>
    <w:link w:val="BodyTextChar"/>
    <w:qFormat/>
    <w:rsid w:val="00A83C01"/>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rsid w:val="00A83C01"/>
    <w:pPr>
      <w:ind w:leftChars="200" w:left="100"/>
    </w:pPr>
  </w:style>
  <w:style w:type="paragraph" w:styleId="Index4">
    <w:name w:val="index 4"/>
    <w:basedOn w:val="Normal"/>
    <w:next w:val="Normal"/>
    <w:qFormat/>
    <w:rsid w:val="00A83C01"/>
    <w:pPr>
      <w:ind w:left="840" w:hanging="210"/>
      <w:jc w:val="left"/>
    </w:pPr>
    <w:rPr>
      <w:rFonts w:ascii="Calibri" w:hAnsi="Calibri"/>
      <w:sz w:val="20"/>
      <w:szCs w:val="20"/>
    </w:rPr>
  </w:style>
  <w:style w:type="paragraph" w:styleId="TOC5">
    <w:name w:val="toc 5"/>
    <w:basedOn w:val="Normal"/>
    <w:next w:val="Normal"/>
    <w:qFormat/>
    <w:rsid w:val="00A83C01"/>
    <w:pPr>
      <w:tabs>
        <w:tab w:val="right" w:leader="dot" w:pos="9241"/>
      </w:tabs>
      <w:ind w:firstLineChars="300" w:firstLine="300"/>
      <w:jc w:val="left"/>
    </w:pPr>
    <w:rPr>
      <w:rFonts w:ascii="SimSun"/>
      <w:szCs w:val="21"/>
    </w:rPr>
  </w:style>
  <w:style w:type="paragraph" w:styleId="TOC3">
    <w:name w:val="toc 3"/>
    <w:basedOn w:val="Normal"/>
    <w:next w:val="Normal"/>
    <w:qFormat/>
    <w:rsid w:val="00A83C01"/>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A83C01"/>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A83C01"/>
    <w:pPr>
      <w:ind w:left="1702"/>
    </w:pPr>
  </w:style>
  <w:style w:type="paragraph" w:styleId="TOC8">
    <w:name w:val="toc 8"/>
    <w:basedOn w:val="Normal"/>
    <w:next w:val="Normal"/>
    <w:qFormat/>
    <w:rsid w:val="00A83C01"/>
    <w:pPr>
      <w:tabs>
        <w:tab w:val="right" w:leader="dot" w:pos="9241"/>
      </w:tabs>
      <w:ind w:firstLineChars="600" w:firstLine="607"/>
      <w:jc w:val="left"/>
    </w:pPr>
    <w:rPr>
      <w:rFonts w:ascii="SimSun"/>
      <w:szCs w:val="21"/>
    </w:rPr>
  </w:style>
  <w:style w:type="paragraph" w:styleId="Index3">
    <w:name w:val="index 3"/>
    <w:basedOn w:val="Normal"/>
    <w:next w:val="Normal"/>
    <w:qFormat/>
    <w:rsid w:val="00A83C01"/>
    <w:pPr>
      <w:ind w:left="630" w:hanging="210"/>
      <w:jc w:val="left"/>
    </w:pPr>
    <w:rPr>
      <w:rFonts w:ascii="Calibri" w:hAnsi="Calibri"/>
      <w:sz w:val="20"/>
      <w:szCs w:val="20"/>
    </w:rPr>
  </w:style>
  <w:style w:type="paragraph" w:styleId="EndnoteText">
    <w:name w:val="endnote text"/>
    <w:basedOn w:val="Normal"/>
    <w:link w:val="EndnoteTextChar"/>
    <w:qFormat/>
    <w:rsid w:val="00A83C01"/>
    <w:pPr>
      <w:snapToGrid w:val="0"/>
      <w:jc w:val="left"/>
    </w:pPr>
  </w:style>
  <w:style w:type="paragraph" w:styleId="BalloonText">
    <w:name w:val="Balloon Text"/>
    <w:basedOn w:val="Normal"/>
    <w:link w:val="BalloonTextChar"/>
    <w:unhideWhenUsed/>
    <w:qFormat/>
    <w:rsid w:val="00A83C01"/>
    <w:rPr>
      <w:sz w:val="18"/>
      <w:szCs w:val="18"/>
    </w:rPr>
  </w:style>
  <w:style w:type="paragraph" w:styleId="Footer">
    <w:name w:val="footer"/>
    <w:basedOn w:val="Normal"/>
    <w:link w:val="FooterChar"/>
    <w:uiPriority w:val="99"/>
    <w:qFormat/>
    <w:rsid w:val="00A83C01"/>
    <w:pPr>
      <w:tabs>
        <w:tab w:val="center" w:pos="4153"/>
        <w:tab w:val="right" w:pos="8306"/>
      </w:tabs>
      <w:snapToGrid w:val="0"/>
      <w:jc w:val="left"/>
    </w:pPr>
    <w:rPr>
      <w:sz w:val="18"/>
      <w:szCs w:val="18"/>
    </w:rPr>
  </w:style>
  <w:style w:type="paragraph" w:styleId="Header">
    <w:name w:val="header"/>
    <w:basedOn w:val="Normal"/>
    <w:link w:val="HeaderChar"/>
    <w:uiPriority w:val="99"/>
    <w:qFormat/>
    <w:rsid w:val="00A83C01"/>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A83C01"/>
    <w:pPr>
      <w:tabs>
        <w:tab w:val="right" w:leader="dot" w:pos="9242"/>
      </w:tabs>
      <w:spacing w:beforeLines="25" w:afterLines="25"/>
      <w:jc w:val="left"/>
    </w:pPr>
    <w:rPr>
      <w:rFonts w:ascii="SimSun"/>
      <w:szCs w:val="21"/>
    </w:rPr>
  </w:style>
  <w:style w:type="paragraph" w:styleId="TOC4">
    <w:name w:val="toc 4"/>
    <w:basedOn w:val="Normal"/>
    <w:next w:val="Normal"/>
    <w:qFormat/>
    <w:rsid w:val="00A83C01"/>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A83C01"/>
    <w:pPr>
      <w:spacing w:before="120" w:after="120"/>
      <w:jc w:val="center"/>
    </w:pPr>
    <w:rPr>
      <w:rFonts w:ascii="Calibri" w:hAnsi="Calibri"/>
      <w:b/>
      <w:bCs/>
      <w:iCs/>
      <w:szCs w:val="20"/>
    </w:rPr>
  </w:style>
  <w:style w:type="paragraph" w:styleId="Index1">
    <w:name w:val="index 1"/>
    <w:basedOn w:val="Normal"/>
    <w:next w:val="a"/>
    <w:qFormat/>
    <w:rsid w:val="00A83C01"/>
    <w:pPr>
      <w:tabs>
        <w:tab w:val="right" w:leader="dot" w:pos="9299"/>
      </w:tabs>
      <w:jc w:val="left"/>
    </w:pPr>
    <w:rPr>
      <w:rFonts w:ascii="SimSun"/>
      <w:szCs w:val="21"/>
    </w:rPr>
  </w:style>
  <w:style w:type="paragraph" w:customStyle="1" w:styleId="a">
    <w:name w:val="段"/>
    <w:link w:val="CharChar"/>
    <w:qFormat/>
    <w:rsid w:val="00A83C01"/>
    <w:pPr>
      <w:tabs>
        <w:tab w:val="center" w:pos="4201"/>
        <w:tab w:val="right" w:leader="dot" w:pos="9298"/>
      </w:tabs>
      <w:autoSpaceDE w:val="0"/>
      <w:autoSpaceDN w:val="0"/>
      <w:ind w:firstLineChars="200" w:firstLine="420"/>
      <w:jc w:val="both"/>
    </w:pPr>
    <w:rPr>
      <w:rFonts w:ascii="SimSun" w:eastAsia="SimSun" w:hAnsi="Times New Roman"/>
      <w:sz w:val="21"/>
      <w:lang w:val="en-US" w:eastAsia="zh-CN"/>
    </w:rPr>
  </w:style>
  <w:style w:type="paragraph" w:styleId="FootnoteText">
    <w:name w:val="footnote text"/>
    <w:basedOn w:val="Normal"/>
    <w:link w:val="FootnoteTextChar"/>
    <w:qFormat/>
    <w:rsid w:val="00A83C01"/>
    <w:pPr>
      <w:tabs>
        <w:tab w:val="left" w:pos="0"/>
      </w:tabs>
      <w:snapToGrid w:val="0"/>
      <w:jc w:val="left"/>
    </w:pPr>
    <w:rPr>
      <w:rFonts w:ascii="SimSun"/>
      <w:sz w:val="18"/>
      <w:szCs w:val="18"/>
    </w:rPr>
  </w:style>
  <w:style w:type="paragraph" w:styleId="TOC6">
    <w:name w:val="toc 6"/>
    <w:basedOn w:val="Normal"/>
    <w:next w:val="Normal"/>
    <w:qFormat/>
    <w:rsid w:val="00A83C01"/>
    <w:pPr>
      <w:tabs>
        <w:tab w:val="right" w:leader="dot" w:pos="9241"/>
      </w:tabs>
      <w:ind w:firstLineChars="400" w:firstLine="400"/>
      <w:jc w:val="left"/>
    </w:pPr>
    <w:rPr>
      <w:rFonts w:ascii="SimSun"/>
      <w:szCs w:val="21"/>
    </w:rPr>
  </w:style>
  <w:style w:type="paragraph" w:styleId="List5">
    <w:name w:val="List 5"/>
    <w:basedOn w:val="List4"/>
    <w:qFormat/>
    <w:rsid w:val="00A83C01"/>
    <w:pPr>
      <w:ind w:left="1702"/>
    </w:pPr>
  </w:style>
  <w:style w:type="paragraph" w:styleId="List4">
    <w:name w:val="List 4"/>
    <w:basedOn w:val="List3"/>
    <w:qFormat/>
    <w:rsid w:val="00A83C01"/>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A83C01"/>
    <w:pPr>
      <w:ind w:left="1470" w:hanging="210"/>
      <w:jc w:val="left"/>
    </w:pPr>
    <w:rPr>
      <w:rFonts w:ascii="Calibri" w:hAnsi="Calibri"/>
      <w:sz w:val="20"/>
      <w:szCs w:val="20"/>
    </w:rPr>
  </w:style>
  <w:style w:type="paragraph" w:styleId="Index9">
    <w:name w:val="index 9"/>
    <w:basedOn w:val="Normal"/>
    <w:next w:val="Normal"/>
    <w:qFormat/>
    <w:rsid w:val="00A83C01"/>
    <w:pPr>
      <w:ind w:left="1890" w:hanging="210"/>
      <w:jc w:val="left"/>
    </w:pPr>
    <w:rPr>
      <w:rFonts w:ascii="Calibri" w:hAnsi="Calibri"/>
      <w:sz w:val="20"/>
      <w:szCs w:val="20"/>
    </w:rPr>
  </w:style>
  <w:style w:type="paragraph" w:styleId="TableofFigures">
    <w:name w:val="table of figures"/>
    <w:basedOn w:val="Normal"/>
    <w:next w:val="Normal"/>
    <w:uiPriority w:val="99"/>
    <w:qFormat/>
    <w:rsid w:val="00A83C01"/>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A83C01"/>
    <w:pPr>
      <w:tabs>
        <w:tab w:val="right" w:leader="dot" w:pos="9242"/>
      </w:tabs>
    </w:pPr>
    <w:rPr>
      <w:rFonts w:ascii="SimSun"/>
      <w:szCs w:val="21"/>
    </w:rPr>
  </w:style>
  <w:style w:type="paragraph" w:styleId="TOC9">
    <w:name w:val="toc 9"/>
    <w:basedOn w:val="Normal"/>
    <w:next w:val="Normal"/>
    <w:qFormat/>
    <w:rsid w:val="00A83C01"/>
    <w:pPr>
      <w:ind w:left="1470"/>
      <w:jc w:val="left"/>
    </w:pPr>
    <w:rPr>
      <w:sz w:val="20"/>
      <w:szCs w:val="20"/>
    </w:rPr>
  </w:style>
  <w:style w:type="paragraph" w:styleId="NormalWeb">
    <w:name w:val="Normal (Web)"/>
    <w:basedOn w:val="Normal"/>
    <w:uiPriority w:val="99"/>
    <w:unhideWhenUsed/>
    <w:qFormat/>
    <w:rsid w:val="00A83C01"/>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A83C01"/>
    <w:pPr>
      <w:ind w:left="420" w:hanging="210"/>
      <w:jc w:val="left"/>
    </w:pPr>
    <w:rPr>
      <w:rFonts w:ascii="Calibri" w:hAnsi="Calibri"/>
      <w:sz w:val="20"/>
      <w:szCs w:val="20"/>
    </w:rPr>
  </w:style>
  <w:style w:type="character" w:styleId="Strong">
    <w:name w:val="Strong"/>
    <w:basedOn w:val="DefaultParagraphFont"/>
    <w:uiPriority w:val="22"/>
    <w:qFormat/>
    <w:rsid w:val="00A83C01"/>
    <w:rPr>
      <w:b/>
    </w:rPr>
  </w:style>
  <w:style w:type="character" w:styleId="EndnoteReference">
    <w:name w:val="endnote reference"/>
    <w:basedOn w:val="DefaultParagraphFont"/>
    <w:qFormat/>
    <w:rsid w:val="00A83C01"/>
    <w:rPr>
      <w:vertAlign w:val="superscript"/>
    </w:rPr>
  </w:style>
  <w:style w:type="character" w:styleId="PageNumber">
    <w:name w:val="page number"/>
    <w:basedOn w:val="DefaultParagraphFont"/>
    <w:qFormat/>
    <w:rsid w:val="00A83C01"/>
  </w:style>
  <w:style w:type="character" w:styleId="FollowedHyperlink">
    <w:name w:val="FollowedHyperlink"/>
    <w:basedOn w:val="DefaultParagraphFont"/>
    <w:qFormat/>
    <w:rsid w:val="00A83C01"/>
    <w:rPr>
      <w:color w:val="800080"/>
      <w:u w:val="single"/>
    </w:rPr>
  </w:style>
  <w:style w:type="character" w:styleId="Emphasis">
    <w:name w:val="Emphasis"/>
    <w:qFormat/>
    <w:rsid w:val="00A83C01"/>
    <w:rPr>
      <w:i/>
      <w:iCs/>
    </w:rPr>
  </w:style>
  <w:style w:type="character" w:styleId="Hyperlink">
    <w:name w:val="Hyperlink"/>
    <w:basedOn w:val="DefaultParagraphFont"/>
    <w:uiPriority w:val="99"/>
    <w:qFormat/>
    <w:rsid w:val="00A83C01"/>
    <w:rPr>
      <w:color w:val="0000FF"/>
      <w:spacing w:val="0"/>
      <w:w w:val="100"/>
      <w:szCs w:val="21"/>
      <w:u w:val="single"/>
      <w:lang w:val="en-US" w:eastAsia="zh-CN"/>
    </w:rPr>
  </w:style>
  <w:style w:type="character" w:styleId="CommentReference">
    <w:name w:val="annotation reference"/>
    <w:qFormat/>
    <w:rsid w:val="00A83C01"/>
    <w:rPr>
      <w:sz w:val="16"/>
    </w:rPr>
  </w:style>
  <w:style w:type="character" w:styleId="FootnoteReference">
    <w:name w:val="footnote reference"/>
    <w:basedOn w:val="DefaultParagraphFont"/>
    <w:qFormat/>
    <w:rsid w:val="00A83C01"/>
    <w:rPr>
      <w:vertAlign w:val="superscript"/>
    </w:rPr>
  </w:style>
  <w:style w:type="table" w:styleId="TableGrid">
    <w:name w:val="Table Grid"/>
    <w:basedOn w:val="TableNormal"/>
    <w:qFormat/>
    <w:rsid w:val="00A83C01"/>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A83C01"/>
    <w:rPr>
      <w:kern w:val="2"/>
      <w:sz w:val="18"/>
      <w:szCs w:val="18"/>
    </w:rPr>
  </w:style>
  <w:style w:type="paragraph" w:customStyle="1" w:styleId="1">
    <w:name w:val="列出段落1"/>
    <w:basedOn w:val="Normal"/>
    <w:uiPriority w:val="34"/>
    <w:unhideWhenUsed/>
    <w:qFormat/>
    <w:rsid w:val="00A83C01"/>
    <w:pPr>
      <w:ind w:firstLineChars="200" w:firstLine="420"/>
    </w:pPr>
  </w:style>
  <w:style w:type="character" w:customStyle="1" w:styleId="DocumentMapChar">
    <w:name w:val="Document Map Char"/>
    <w:basedOn w:val="DefaultParagraphFont"/>
    <w:link w:val="DocumentMap"/>
    <w:qFormat/>
    <w:rsid w:val="00A83C01"/>
    <w:rPr>
      <w:rFonts w:ascii="SimSun"/>
      <w:kern w:val="2"/>
      <w:sz w:val="18"/>
      <w:szCs w:val="18"/>
    </w:rPr>
  </w:style>
  <w:style w:type="character" w:customStyle="1" w:styleId="Heading1Char">
    <w:name w:val="Heading 1 Char"/>
    <w:basedOn w:val="DefaultParagraphFont"/>
    <w:link w:val="Heading1"/>
    <w:qFormat/>
    <w:rsid w:val="00A83C01"/>
    <w:rPr>
      <w:b/>
      <w:bCs/>
      <w:kern w:val="44"/>
      <w:sz w:val="44"/>
      <w:szCs w:val="44"/>
    </w:rPr>
  </w:style>
  <w:style w:type="character" w:customStyle="1" w:styleId="Heading2Char">
    <w:name w:val="Heading 2 Char"/>
    <w:basedOn w:val="DefaultParagraphFont"/>
    <w:link w:val="Heading2"/>
    <w:qFormat/>
    <w:rsid w:val="00A83C01"/>
    <w:rPr>
      <w:rFonts w:ascii="Arial" w:eastAsia="MS Mincho" w:hAnsi="Arial"/>
      <w:sz w:val="32"/>
      <w:szCs w:val="32"/>
      <w:lang w:val="en-GB"/>
    </w:rPr>
  </w:style>
  <w:style w:type="character" w:customStyle="1" w:styleId="Heading3Char">
    <w:name w:val="Heading 3 Char"/>
    <w:basedOn w:val="DefaultParagraphFont"/>
    <w:link w:val="Heading3"/>
    <w:qFormat/>
    <w:rsid w:val="00A83C01"/>
    <w:rPr>
      <w:b/>
      <w:bCs/>
      <w:kern w:val="2"/>
      <w:sz w:val="32"/>
      <w:szCs w:val="32"/>
    </w:rPr>
  </w:style>
  <w:style w:type="character" w:customStyle="1" w:styleId="Heading4Char">
    <w:name w:val="Heading 4 Char"/>
    <w:basedOn w:val="DefaultParagraphFont"/>
    <w:link w:val="Heading4"/>
    <w:qFormat/>
    <w:rsid w:val="00A83C01"/>
    <w:rPr>
      <w:rFonts w:ascii="Arial" w:eastAsia="SimHei" w:hAnsi="Arial"/>
      <w:b/>
      <w:kern w:val="2"/>
      <w:sz w:val="28"/>
      <w:szCs w:val="24"/>
    </w:rPr>
  </w:style>
  <w:style w:type="character" w:customStyle="1" w:styleId="Heading5Char">
    <w:name w:val="Heading 5 Char"/>
    <w:basedOn w:val="DefaultParagraphFont"/>
    <w:link w:val="Heading5"/>
    <w:qFormat/>
    <w:rsid w:val="00A83C01"/>
    <w:rPr>
      <w:b/>
      <w:kern w:val="2"/>
      <w:sz w:val="28"/>
      <w:szCs w:val="24"/>
    </w:rPr>
  </w:style>
  <w:style w:type="character" w:customStyle="1" w:styleId="Heading6Char">
    <w:name w:val="Heading 6 Char"/>
    <w:basedOn w:val="DefaultParagraphFont"/>
    <w:link w:val="Heading6"/>
    <w:qFormat/>
    <w:rsid w:val="00A83C01"/>
    <w:rPr>
      <w:rFonts w:ascii="Arial" w:eastAsia="SimHei" w:hAnsi="Arial"/>
      <w:b/>
      <w:kern w:val="2"/>
      <w:sz w:val="24"/>
      <w:szCs w:val="24"/>
    </w:rPr>
  </w:style>
  <w:style w:type="character" w:customStyle="1" w:styleId="Heading7Char">
    <w:name w:val="Heading 7 Char"/>
    <w:basedOn w:val="DefaultParagraphFont"/>
    <w:link w:val="Heading7"/>
    <w:qFormat/>
    <w:rsid w:val="00A83C01"/>
    <w:rPr>
      <w:b/>
      <w:kern w:val="2"/>
      <w:sz w:val="24"/>
      <w:szCs w:val="24"/>
    </w:rPr>
  </w:style>
  <w:style w:type="character" w:customStyle="1" w:styleId="Heading8Char">
    <w:name w:val="Heading 8 Char"/>
    <w:basedOn w:val="DefaultParagraphFont"/>
    <w:link w:val="Heading8"/>
    <w:qFormat/>
    <w:rsid w:val="00A83C01"/>
    <w:rPr>
      <w:rFonts w:ascii="Arial" w:eastAsia="SimHei" w:hAnsi="Arial"/>
      <w:kern w:val="2"/>
      <w:sz w:val="24"/>
      <w:szCs w:val="24"/>
    </w:rPr>
  </w:style>
  <w:style w:type="character" w:customStyle="1" w:styleId="Heading9Char">
    <w:name w:val="Heading 9 Char"/>
    <w:basedOn w:val="DefaultParagraphFont"/>
    <w:link w:val="Heading9"/>
    <w:qFormat/>
    <w:rsid w:val="00A83C01"/>
    <w:rPr>
      <w:rFonts w:ascii="Arial" w:eastAsia="SimHei" w:hAnsi="Arial"/>
      <w:kern w:val="2"/>
      <w:sz w:val="21"/>
      <w:szCs w:val="24"/>
    </w:rPr>
  </w:style>
  <w:style w:type="character" w:customStyle="1" w:styleId="CharChar5">
    <w:name w:val="Char Char5"/>
    <w:qFormat/>
    <w:rsid w:val="00A83C01"/>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A83C01"/>
  </w:style>
  <w:style w:type="character" w:customStyle="1" w:styleId="Doc-text2Char">
    <w:name w:val="Doc-text2 Char"/>
    <w:qFormat/>
    <w:rsid w:val="00A83C01"/>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A83C01"/>
    <w:pPr>
      <w:tabs>
        <w:tab w:val="left" w:pos="1259"/>
      </w:tabs>
      <w:ind w:left="1619" w:hanging="360"/>
    </w:pPr>
  </w:style>
  <w:style w:type="paragraph" w:customStyle="1" w:styleId="Doc-text2">
    <w:name w:val="Doc-text2"/>
    <w:basedOn w:val="Normal"/>
    <w:link w:val="Doc-text2CharChar"/>
    <w:qFormat/>
    <w:rsid w:val="00A83C01"/>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A83C01"/>
    <w:rPr>
      <w:rFonts w:ascii="Arial" w:eastAsia="MS Mincho" w:hAnsi="Arial"/>
      <w:b/>
      <w:szCs w:val="24"/>
      <w:lang w:val="en-GB" w:eastAsia="en-GB"/>
    </w:rPr>
  </w:style>
  <w:style w:type="paragraph" w:customStyle="1" w:styleId="BoldComments">
    <w:name w:val="Bold Comments"/>
    <w:basedOn w:val="SubHeading"/>
    <w:link w:val="BoldCommentsChar"/>
    <w:qFormat/>
    <w:rsid w:val="00A83C01"/>
  </w:style>
  <w:style w:type="paragraph" w:customStyle="1" w:styleId="SubHeading">
    <w:name w:val="SubHeading"/>
    <w:basedOn w:val="Normal"/>
    <w:next w:val="Doc-title"/>
    <w:link w:val="SubHeadingCharChar"/>
    <w:qFormat/>
    <w:rsid w:val="00A83C01"/>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A83C01"/>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A83C01"/>
    <w:rPr>
      <w:rFonts w:ascii="Arial" w:eastAsia="Batang" w:hAnsi="Arial"/>
      <w:b/>
      <w:color w:val="0000FF"/>
      <w:kern w:val="2"/>
      <w:lang w:eastAsia="en-US"/>
    </w:rPr>
  </w:style>
  <w:style w:type="paragraph" w:customStyle="1" w:styleId="TH">
    <w:name w:val="TH"/>
    <w:basedOn w:val="Normal"/>
    <w:link w:val="THChar"/>
    <w:qFormat/>
    <w:rsid w:val="00A83C01"/>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qFormat/>
    <w:rsid w:val="00A83C01"/>
    <w:rPr>
      <w:rFonts w:ascii="Arial" w:eastAsia="SimHei" w:hAnsi="Arial" w:cs="Arial"/>
      <w:kern w:val="2"/>
    </w:rPr>
  </w:style>
  <w:style w:type="character" w:customStyle="1" w:styleId="3CharChar">
    <w:name w:val="标题 3 Char Char"/>
    <w:basedOn w:val="DefaultParagraphFont"/>
    <w:qFormat/>
    <w:rsid w:val="00A83C01"/>
    <w:rPr>
      <w:b/>
      <w:bCs/>
      <w:kern w:val="2"/>
      <w:sz w:val="32"/>
      <w:szCs w:val="32"/>
    </w:rPr>
  </w:style>
  <w:style w:type="character" w:customStyle="1" w:styleId="Char">
    <w:name w:val="批注主题 Char"/>
    <w:basedOn w:val="Char0"/>
    <w:link w:val="CommentSubject"/>
    <w:semiHidden/>
    <w:qFormat/>
    <w:rsid w:val="00A83C01"/>
    <w:rPr>
      <w:rFonts w:ascii="Arial" w:hAnsi="Arial"/>
      <w:b/>
      <w:bCs/>
      <w:lang w:eastAsia="en-GB"/>
    </w:rPr>
  </w:style>
  <w:style w:type="character" w:customStyle="1" w:styleId="Char0">
    <w:name w:val="批注文字 Char"/>
    <w:basedOn w:val="DefaultParagraphFont"/>
    <w:qFormat/>
    <w:rsid w:val="00A83C01"/>
    <w:rPr>
      <w:rFonts w:eastAsia="MS Mincho"/>
      <w:lang w:val="en-GB"/>
    </w:rPr>
  </w:style>
  <w:style w:type="character" w:customStyle="1" w:styleId="B1Char1">
    <w:name w:val="B1 Char1"/>
    <w:link w:val="B1"/>
    <w:qFormat/>
    <w:locked/>
    <w:rsid w:val="00A83C01"/>
    <w:rPr>
      <w:lang w:val="en-GB" w:eastAsia="ja-JP"/>
    </w:rPr>
  </w:style>
  <w:style w:type="paragraph" w:customStyle="1" w:styleId="B1">
    <w:name w:val="B1"/>
    <w:basedOn w:val="List"/>
    <w:link w:val="B1Char1"/>
    <w:qFormat/>
    <w:rsid w:val="00A83C01"/>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A83C01"/>
    <w:rPr>
      <w:rFonts w:ascii="Arial" w:eastAsia="MS Mincho" w:hAnsi="Arial"/>
      <w:b/>
      <w:szCs w:val="24"/>
      <w:lang w:val="en-GB" w:eastAsia="en-GB" w:bidi="ar-SA"/>
    </w:rPr>
  </w:style>
  <w:style w:type="character" w:customStyle="1" w:styleId="InternalChar">
    <w:name w:val="Internal Char"/>
    <w:link w:val="Internal"/>
    <w:qFormat/>
    <w:rsid w:val="00A83C01"/>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A83C01"/>
    <w:rPr>
      <w:color w:val="333399"/>
    </w:rPr>
  </w:style>
  <w:style w:type="paragraph" w:customStyle="1" w:styleId="Comments">
    <w:name w:val="Comments"/>
    <w:basedOn w:val="Normal"/>
    <w:link w:val="CommentsCharChar"/>
    <w:qFormat/>
    <w:rsid w:val="00A83C01"/>
    <w:pPr>
      <w:widowControl/>
      <w:spacing w:before="40"/>
      <w:jc w:val="left"/>
    </w:pPr>
    <w:rPr>
      <w:rFonts w:ascii="Arial" w:eastAsia="MS Mincho" w:hAnsi="Arial"/>
      <w:i/>
      <w:kern w:val="0"/>
      <w:sz w:val="18"/>
      <w:lang w:val="en-GB" w:eastAsia="en-GB"/>
    </w:rPr>
  </w:style>
  <w:style w:type="character" w:customStyle="1" w:styleId="CharChar7">
    <w:name w:val="Char Char7"/>
    <w:qFormat/>
    <w:rsid w:val="00A83C01"/>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A83C01"/>
    <w:rPr>
      <w:rFonts w:ascii="Arial" w:eastAsia="MS Mincho" w:hAnsi="Arial"/>
      <w:i/>
      <w:sz w:val="18"/>
      <w:szCs w:val="24"/>
      <w:lang w:val="en-GB" w:eastAsia="en-GB"/>
    </w:rPr>
  </w:style>
  <w:style w:type="character" w:customStyle="1" w:styleId="CharChar">
    <w:name w:val="段 Char Char"/>
    <w:basedOn w:val="DefaultParagraphFont"/>
    <w:link w:val="a"/>
    <w:qFormat/>
    <w:rsid w:val="00A83C01"/>
    <w:rPr>
      <w:rFonts w:ascii="SimSun"/>
      <w:sz w:val="21"/>
    </w:rPr>
  </w:style>
  <w:style w:type="character" w:customStyle="1" w:styleId="SubHeadingChar">
    <w:name w:val="SubHeading Char"/>
    <w:qFormat/>
    <w:rsid w:val="00A83C01"/>
    <w:rPr>
      <w:rFonts w:ascii="Arial" w:eastAsia="MS Mincho" w:hAnsi="Arial"/>
      <w:b/>
      <w:szCs w:val="24"/>
      <w:lang w:val="en-GB" w:eastAsia="en-GB" w:bidi="ar-SA"/>
    </w:rPr>
  </w:style>
  <w:style w:type="character" w:customStyle="1" w:styleId="TALChar">
    <w:name w:val="TAL Char"/>
    <w:link w:val="TAL"/>
    <w:qFormat/>
    <w:rsid w:val="00A83C01"/>
    <w:rPr>
      <w:rFonts w:ascii="Arial" w:eastAsia="MS Mincho" w:hAnsi="Arial" w:cs="Arial"/>
      <w:sz w:val="18"/>
      <w:szCs w:val="18"/>
      <w:lang w:val="en-GB"/>
    </w:rPr>
  </w:style>
  <w:style w:type="paragraph" w:customStyle="1" w:styleId="TAL">
    <w:name w:val="TAL"/>
    <w:basedOn w:val="Normal"/>
    <w:link w:val="TALChar"/>
    <w:qFormat/>
    <w:rsid w:val="00A83C01"/>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A83C01"/>
    <w:rPr>
      <w:rFonts w:eastAsia="MS Mincho"/>
      <w:lang w:val="en-GB" w:eastAsia="ja-JP"/>
    </w:rPr>
  </w:style>
  <w:style w:type="paragraph" w:customStyle="1" w:styleId="B2">
    <w:name w:val="B2"/>
    <w:basedOn w:val="List2"/>
    <w:link w:val="B2Char"/>
    <w:qFormat/>
    <w:rsid w:val="00A83C01"/>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A83C01"/>
  </w:style>
  <w:style w:type="character" w:customStyle="1" w:styleId="Doc-titleChar">
    <w:name w:val="Doc-title Char"/>
    <w:qFormat/>
    <w:rsid w:val="00A83C01"/>
    <w:rPr>
      <w:rFonts w:ascii="Arial" w:eastAsia="MS Mincho" w:hAnsi="Arial"/>
      <w:szCs w:val="24"/>
      <w:lang w:val="en-GB" w:eastAsia="en-GB" w:bidi="ar-SA"/>
    </w:rPr>
  </w:style>
  <w:style w:type="character" w:customStyle="1" w:styleId="1CharChar">
    <w:name w:val="标题 1 Char Char"/>
    <w:basedOn w:val="DefaultParagraphFont"/>
    <w:qFormat/>
    <w:rsid w:val="00A83C01"/>
    <w:rPr>
      <w:b/>
      <w:bCs/>
      <w:kern w:val="44"/>
      <w:sz w:val="44"/>
      <w:szCs w:val="44"/>
    </w:rPr>
  </w:style>
  <w:style w:type="character" w:customStyle="1" w:styleId="Doc-titleCharChar">
    <w:name w:val="Doc-title Char Char"/>
    <w:basedOn w:val="DefaultParagraphFont"/>
    <w:link w:val="Doc-title"/>
    <w:qFormat/>
    <w:rsid w:val="00A83C01"/>
    <w:rPr>
      <w:rFonts w:ascii="Arial" w:eastAsia="MS Mincho" w:hAnsi="Arial"/>
      <w:szCs w:val="24"/>
      <w:lang w:val="en-GB" w:eastAsia="en-GB"/>
    </w:rPr>
  </w:style>
  <w:style w:type="character" w:customStyle="1" w:styleId="emailstyle20">
    <w:name w:val="emailstyle20"/>
    <w:semiHidden/>
    <w:qFormat/>
    <w:rsid w:val="00A83C01"/>
    <w:rPr>
      <w:rFonts w:ascii="Arial" w:hAnsi="Arial" w:cs="Arial" w:hint="default"/>
      <w:color w:val="auto"/>
      <w:sz w:val="20"/>
      <w:szCs w:val="20"/>
    </w:rPr>
  </w:style>
  <w:style w:type="character" w:customStyle="1" w:styleId="FooterChar">
    <w:name w:val="Footer Char"/>
    <w:link w:val="Footer"/>
    <w:uiPriority w:val="99"/>
    <w:qFormat/>
    <w:rsid w:val="00A83C01"/>
    <w:rPr>
      <w:kern w:val="2"/>
      <w:sz w:val="18"/>
      <w:szCs w:val="18"/>
    </w:rPr>
  </w:style>
  <w:style w:type="character" w:customStyle="1" w:styleId="10">
    <w:name w:val="占位符文本1"/>
    <w:uiPriority w:val="99"/>
    <w:semiHidden/>
    <w:qFormat/>
    <w:rsid w:val="00A83C01"/>
    <w:rPr>
      <w:color w:val="808080"/>
    </w:rPr>
  </w:style>
  <w:style w:type="character" w:customStyle="1" w:styleId="CharChar0">
    <w:name w:val="附录公式 Char Char"/>
    <w:basedOn w:val="CharChar"/>
    <w:link w:val="a0"/>
    <w:qFormat/>
    <w:rsid w:val="00A83C01"/>
  </w:style>
  <w:style w:type="paragraph" w:customStyle="1" w:styleId="a0">
    <w:name w:val="附录公式"/>
    <w:basedOn w:val="a"/>
    <w:next w:val="a"/>
    <w:link w:val="CharChar0"/>
    <w:qFormat/>
    <w:rsid w:val="00A83C01"/>
  </w:style>
  <w:style w:type="character" w:customStyle="1" w:styleId="Char1">
    <w:name w:val="纯文本 Char"/>
    <w:basedOn w:val="DefaultParagraphFont"/>
    <w:link w:val="PlainText"/>
    <w:uiPriority w:val="99"/>
    <w:qFormat/>
    <w:rsid w:val="00A83C01"/>
    <w:rPr>
      <w:rFonts w:ascii="Consolas" w:eastAsia="Calibri" w:hAnsi="Consolas"/>
      <w:sz w:val="21"/>
      <w:szCs w:val="21"/>
      <w:lang w:eastAsia="en-US"/>
    </w:rPr>
  </w:style>
  <w:style w:type="character" w:customStyle="1" w:styleId="CharChar1">
    <w:name w:val="首示例 Char Char"/>
    <w:basedOn w:val="DefaultParagraphFont"/>
    <w:link w:val="a1"/>
    <w:qFormat/>
    <w:rsid w:val="00A83C01"/>
    <w:rPr>
      <w:rFonts w:ascii="SimSun" w:hAnsi="SimSun"/>
      <w:kern w:val="2"/>
      <w:sz w:val="18"/>
      <w:szCs w:val="18"/>
    </w:rPr>
  </w:style>
  <w:style w:type="paragraph" w:customStyle="1" w:styleId="a1">
    <w:name w:val="首示例"/>
    <w:next w:val="a"/>
    <w:link w:val="CharChar1"/>
    <w:qFormat/>
    <w:rsid w:val="00A83C01"/>
    <w:pPr>
      <w:tabs>
        <w:tab w:val="left" w:pos="360"/>
      </w:tabs>
    </w:pPr>
    <w:rPr>
      <w:rFonts w:ascii="SimSun" w:eastAsia="SimSun" w:hAnsi="SimSun"/>
      <w:kern w:val="2"/>
      <w:sz w:val="18"/>
      <w:szCs w:val="18"/>
      <w:lang w:val="en-US" w:eastAsia="zh-CN"/>
    </w:rPr>
  </w:style>
  <w:style w:type="character" w:customStyle="1" w:styleId="SubHeadingCharChar">
    <w:name w:val="SubHeading Char Char"/>
    <w:link w:val="SubHeading"/>
    <w:qFormat/>
    <w:rsid w:val="00A83C01"/>
    <w:rPr>
      <w:rFonts w:ascii="Arial" w:eastAsia="MS Mincho" w:hAnsi="Arial"/>
      <w:b/>
      <w:szCs w:val="24"/>
      <w:lang w:val="en-GB" w:eastAsia="en-GB"/>
    </w:rPr>
  </w:style>
  <w:style w:type="character" w:customStyle="1" w:styleId="a2">
    <w:name w:val="发布"/>
    <w:basedOn w:val="DefaultParagraphFont"/>
    <w:qFormat/>
    <w:rsid w:val="00A83C01"/>
    <w:rPr>
      <w:rFonts w:ascii="SimHei" w:eastAsia="SimHei"/>
      <w:spacing w:val="85"/>
      <w:w w:val="100"/>
      <w:position w:val="3"/>
      <w:sz w:val="28"/>
      <w:szCs w:val="28"/>
    </w:rPr>
  </w:style>
  <w:style w:type="character" w:customStyle="1" w:styleId="CharChar6">
    <w:name w:val="Char Char6"/>
    <w:qFormat/>
    <w:rsid w:val="00A83C01"/>
    <w:rPr>
      <w:rFonts w:ascii="Arial" w:eastAsia="MS Mincho" w:hAnsi="Arial" w:cs="Arial"/>
      <w:bCs/>
      <w:sz w:val="26"/>
      <w:szCs w:val="26"/>
      <w:lang w:val="en-GB" w:eastAsia="en-GB" w:bidi="ar-SA"/>
    </w:rPr>
  </w:style>
  <w:style w:type="character" w:customStyle="1" w:styleId="B3Char2">
    <w:name w:val="B3 Char2"/>
    <w:link w:val="B3"/>
    <w:qFormat/>
    <w:rsid w:val="00A83C01"/>
    <w:rPr>
      <w:rFonts w:eastAsia="Malgun Gothic"/>
      <w:lang w:eastAsia="en-US"/>
    </w:rPr>
  </w:style>
  <w:style w:type="paragraph" w:customStyle="1" w:styleId="B3">
    <w:name w:val="B3"/>
    <w:basedOn w:val="List3"/>
    <w:link w:val="B3Char2"/>
    <w:qFormat/>
    <w:rsid w:val="00A83C01"/>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DefaultParagraphFont"/>
    <w:link w:val="BodyText"/>
    <w:qFormat/>
    <w:rsid w:val="00A83C01"/>
    <w:rPr>
      <w:rFonts w:ascii="Arial" w:eastAsia="MS Mincho" w:hAnsi="Arial"/>
      <w:szCs w:val="24"/>
      <w:lang w:val="en-GB" w:eastAsia="en-GB"/>
    </w:rPr>
  </w:style>
  <w:style w:type="character" w:customStyle="1" w:styleId="DoclistChar">
    <w:name w:val="Doc list Char"/>
    <w:basedOn w:val="Doc-titleChar"/>
    <w:link w:val="Doclist"/>
    <w:qFormat/>
    <w:rsid w:val="00A83C01"/>
  </w:style>
  <w:style w:type="paragraph" w:customStyle="1" w:styleId="Doclist">
    <w:name w:val="Doc list"/>
    <w:basedOn w:val="Doc-title"/>
    <w:link w:val="DoclistChar"/>
    <w:qFormat/>
    <w:rsid w:val="00A83C01"/>
    <w:pPr>
      <w:spacing w:before="60"/>
      <w:ind w:left="1259" w:hanging="1259"/>
    </w:pPr>
  </w:style>
  <w:style w:type="character" w:customStyle="1" w:styleId="EmailDiscussionCharChar">
    <w:name w:val="EmailDiscussion Char Char"/>
    <w:link w:val="EmailDiscussion"/>
    <w:qFormat/>
    <w:rsid w:val="00A83C01"/>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A83C01"/>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A83C01"/>
    <w:rPr>
      <w:kern w:val="2"/>
      <w:sz w:val="18"/>
      <w:szCs w:val="18"/>
    </w:rPr>
  </w:style>
  <w:style w:type="character" w:customStyle="1" w:styleId="Doc-text2CharChar">
    <w:name w:val="Doc-text2 Char Char"/>
    <w:basedOn w:val="DefaultParagraphFont"/>
    <w:link w:val="Doc-text2"/>
    <w:qFormat/>
    <w:rsid w:val="00A83C01"/>
    <w:rPr>
      <w:rFonts w:ascii="Arial" w:eastAsia="MS Mincho" w:hAnsi="Arial"/>
      <w:szCs w:val="24"/>
      <w:lang w:val="en-GB" w:eastAsia="en-GB"/>
    </w:rPr>
  </w:style>
  <w:style w:type="character" w:customStyle="1" w:styleId="TALCar">
    <w:name w:val="TAL Car"/>
    <w:qFormat/>
    <w:rsid w:val="00A83C01"/>
    <w:rPr>
      <w:rFonts w:ascii="Arial" w:eastAsia="Times New Roman" w:hAnsi="Arial"/>
      <w:sz w:val="18"/>
      <w:lang w:val="en-GB"/>
    </w:rPr>
  </w:style>
  <w:style w:type="character" w:customStyle="1" w:styleId="CommentsChar">
    <w:name w:val="Comments Char"/>
    <w:qFormat/>
    <w:rsid w:val="00A83C01"/>
    <w:rPr>
      <w:rFonts w:ascii="Arial" w:eastAsia="MS Mincho" w:hAnsi="Arial"/>
      <w:i/>
      <w:sz w:val="18"/>
      <w:szCs w:val="24"/>
      <w:lang w:val="en-GB" w:eastAsia="en-GB" w:bidi="ar-SA"/>
    </w:rPr>
  </w:style>
  <w:style w:type="paragraph" w:customStyle="1" w:styleId="ZB">
    <w:name w:val="ZB"/>
    <w:qFormat/>
    <w:rsid w:val="00A83C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rsid w:val="00A83C01"/>
    <w:pPr>
      <w:spacing w:line="0" w:lineRule="atLeast"/>
    </w:pPr>
    <w:rPr>
      <w:rFonts w:ascii="SimHei" w:eastAsia="SimHei"/>
      <w:b w:val="0"/>
    </w:rPr>
  </w:style>
  <w:style w:type="paragraph" w:customStyle="1" w:styleId="a4">
    <w:name w:val="发布部门"/>
    <w:next w:val="a"/>
    <w:qFormat/>
    <w:rsid w:val="00A83C01"/>
    <w:pPr>
      <w:jc w:val="center"/>
    </w:pPr>
    <w:rPr>
      <w:rFonts w:ascii="SimSun" w:eastAsia="SimSun" w:hAnsi="Times New Roman"/>
      <w:b/>
      <w:spacing w:val="20"/>
      <w:w w:val="135"/>
      <w:sz w:val="28"/>
      <w:lang w:val="en-US" w:eastAsia="zh-CN"/>
    </w:rPr>
  </w:style>
  <w:style w:type="paragraph" w:customStyle="1" w:styleId="a5">
    <w:name w:val="示例"/>
    <w:next w:val="a6"/>
    <w:qFormat/>
    <w:rsid w:val="00A83C01"/>
    <w:pPr>
      <w:widowControl w:val="0"/>
      <w:ind w:left="360" w:hanging="360"/>
      <w:jc w:val="both"/>
    </w:pPr>
    <w:rPr>
      <w:rFonts w:ascii="SimSun" w:eastAsia="SimSun" w:hAnsi="Times New Roman"/>
      <w:sz w:val="18"/>
      <w:szCs w:val="18"/>
      <w:lang w:val="en-US" w:eastAsia="zh-CN"/>
    </w:rPr>
  </w:style>
  <w:style w:type="paragraph" w:customStyle="1" w:styleId="a6">
    <w:name w:val="示例内容"/>
    <w:qFormat/>
    <w:rsid w:val="00A83C01"/>
    <w:pPr>
      <w:ind w:firstLineChars="200" w:firstLine="200"/>
    </w:pPr>
    <w:rPr>
      <w:rFonts w:ascii="SimSun" w:eastAsia="SimSun" w:hAnsi="Times New Roman"/>
      <w:sz w:val="18"/>
      <w:szCs w:val="18"/>
      <w:lang w:val="en-US" w:eastAsia="zh-CN"/>
    </w:rPr>
  </w:style>
  <w:style w:type="paragraph" w:customStyle="1" w:styleId="a7">
    <w:name w:val="附录数字编号列项（二级）"/>
    <w:qFormat/>
    <w:rsid w:val="00A83C01"/>
    <w:pPr>
      <w:tabs>
        <w:tab w:val="left" w:pos="363"/>
        <w:tab w:val="left" w:pos="840"/>
      </w:tabs>
      <w:ind w:firstLine="363"/>
    </w:pPr>
    <w:rPr>
      <w:rFonts w:ascii="SimSun" w:eastAsia="SimSun" w:hAnsi="Times New Roman"/>
      <w:sz w:val="21"/>
      <w:lang w:val="en-US" w:eastAsia="zh-CN"/>
    </w:rPr>
  </w:style>
  <w:style w:type="paragraph" w:customStyle="1" w:styleId="a8">
    <w:name w:val="标准书眉_奇数页"/>
    <w:next w:val="Normal"/>
    <w:qFormat/>
    <w:rsid w:val="00A83C01"/>
    <w:pPr>
      <w:tabs>
        <w:tab w:val="center" w:pos="4154"/>
        <w:tab w:val="right" w:pos="8306"/>
      </w:tabs>
      <w:spacing w:after="220"/>
      <w:jc w:val="right"/>
    </w:pPr>
    <w:rPr>
      <w:rFonts w:ascii="SimHei" w:eastAsia="SimHei" w:hAnsi="Times New Roman"/>
      <w:sz w:val="21"/>
      <w:szCs w:val="21"/>
      <w:lang w:val="en-US" w:eastAsia="zh-CN"/>
    </w:rPr>
  </w:style>
  <w:style w:type="paragraph" w:customStyle="1" w:styleId="a9">
    <w:name w:val="列项◆（三级）"/>
    <w:basedOn w:val="Normal"/>
    <w:qFormat/>
    <w:rsid w:val="00A83C01"/>
    <w:pPr>
      <w:tabs>
        <w:tab w:val="left" w:pos="1260"/>
        <w:tab w:val="left" w:pos="1678"/>
      </w:tabs>
      <w:ind w:left="1259" w:hanging="419"/>
    </w:pPr>
    <w:rPr>
      <w:rFonts w:ascii="SimSun"/>
      <w:szCs w:val="21"/>
    </w:rPr>
  </w:style>
  <w:style w:type="paragraph" w:customStyle="1" w:styleId="ZU">
    <w:name w:val="ZU"/>
    <w:qFormat/>
    <w:rsid w:val="00A83C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rsid w:val="00A83C01"/>
    <w:pPr>
      <w:outlineLvl w:val="4"/>
    </w:pPr>
  </w:style>
  <w:style w:type="paragraph" w:customStyle="1" w:styleId="ab">
    <w:name w:val="二级条标题"/>
    <w:basedOn w:val="ac"/>
    <w:next w:val="a"/>
    <w:qFormat/>
    <w:rsid w:val="00A83C01"/>
    <w:pPr>
      <w:spacing w:beforeLines="0" w:afterLines="0"/>
      <w:outlineLvl w:val="3"/>
    </w:pPr>
  </w:style>
  <w:style w:type="paragraph" w:customStyle="1" w:styleId="ac">
    <w:name w:val="一级条标题"/>
    <w:next w:val="a"/>
    <w:qFormat/>
    <w:rsid w:val="00A83C01"/>
    <w:pPr>
      <w:spacing w:beforeLines="50" w:afterLines="50"/>
      <w:outlineLvl w:val="2"/>
    </w:pPr>
    <w:rPr>
      <w:rFonts w:ascii="SimHei" w:eastAsia="SimHei" w:hAnsi="Times New Roman"/>
      <w:sz w:val="21"/>
      <w:szCs w:val="21"/>
      <w:lang w:val="en-US" w:eastAsia="zh-CN"/>
    </w:rPr>
  </w:style>
  <w:style w:type="paragraph" w:customStyle="1" w:styleId="EX">
    <w:name w:val="EX"/>
    <w:basedOn w:val="Normal"/>
    <w:qFormat/>
    <w:rsid w:val="00A83C01"/>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A83C01"/>
    <w:pPr>
      <w:tabs>
        <w:tab w:val="left" w:pos="720"/>
      </w:tabs>
      <w:autoSpaceDN w:val="0"/>
      <w:spacing w:beforeLines="50" w:afterLines="50"/>
      <w:ind w:left="720" w:hanging="720"/>
      <w:outlineLvl w:val="2"/>
    </w:pPr>
  </w:style>
  <w:style w:type="paragraph" w:customStyle="1" w:styleId="ae">
    <w:name w:val="附录章标题"/>
    <w:next w:val="a"/>
    <w:qFormat/>
    <w:rsid w:val="00A83C01"/>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rsid w:val="00A83C01"/>
    <w:pPr>
      <w:outlineLvl w:val="5"/>
    </w:pPr>
  </w:style>
  <w:style w:type="character" w:customStyle="1" w:styleId="FootnoteTextChar">
    <w:name w:val="Footnote Text Char"/>
    <w:basedOn w:val="DefaultParagraphFont"/>
    <w:link w:val="FootnoteText"/>
    <w:qFormat/>
    <w:rsid w:val="00A83C01"/>
    <w:rPr>
      <w:rFonts w:ascii="SimSun"/>
      <w:kern w:val="2"/>
      <w:sz w:val="18"/>
      <w:szCs w:val="18"/>
    </w:rPr>
  </w:style>
  <w:style w:type="paragraph" w:customStyle="1" w:styleId="af0">
    <w:name w:val="章标题"/>
    <w:next w:val="a"/>
    <w:qFormat/>
    <w:rsid w:val="00A83C01"/>
    <w:pPr>
      <w:spacing w:beforeLines="100" w:afterLines="100"/>
      <w:jc w:val="both"/>
      <w:outlineLvl w:val="1"/>
    </w:pPr>
    <w:rPr>
      <w:rFonts w:ascii="SimHei" w:eastAsia="SimHei" w:hAnsi="Times New Roman"/>
      <w:sz w:val="21"/>
      <w:lang w:val="en-US" w:eastAsia="zh-CN"/>
    </w:rPr>
  </w:style>
  <w:style w:type="paragraph" w:customStyle="1" w:styleId="af1">
    <w:name w:val="正文表标题"/>
    <w:next w:val="a"/>
    <w:qFormat/>
    <w:rsid w:val="00A83C01"/>
    <w:pPr>
      <w:tabs>
        <w:tab w:val="left" w:pos="0"/>
        <w:tab w:val="left" w:pos="360"/>
      </w:tabs>
      <w:spacing w:beforeLines="50" w:afterLines="50"/>
      <w:ind w:left="720" w:hanging="357"/>
      <w:jc w:val="center"/>
    </w:pPr>
    <w:rPr>
      <w:rFonts w:ascii="SimHei" w:eastAsia="SimHei" w:hAnsi="Times New Roman"/>
      <w:sz w:val="21"/>
      <w:lang w:val="en-US" w:eastAsia="zh-CN"/>
    </w:rPr>
  </w:style>
  <w:style w:type="paragraph" w:customStyle="1" w:styleId="TT">
    <w:name w:val="TT"/>
    <w:basedOn w:val="Heading1"/>
    <w:next w:val="Normal"/>
    <w:qFormat/>
    <w:rsid w:val="00A83C01"/>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A83C01"/>
    <w:pPr>
      <w:widowControl w:val="0"/>
      <w:autoSpaceDE w:val="0"/>
      <w:autoSpaceDN w:val="0"/>
      <w:jc w:val="both"/>
    </w:pPr>
    <w:rPr>
      <w:rFonts w:ascii="SimSun" w:eastAsia="SimSun" w:hAnsi="Times New Roman"/>
      <w:sz w:val="18"/>
      <w:szCs w:val="18"/>
      <w:lang w:val="en-US" w:eastAsia="zh-CN"/>
    </w:rPr>
  </w:style>
  <w:style w:type="paragraph" w:customStyle="1" w:styleId="af3">
    <w:name w:val="附录五级条标题"/>
    <w:basedOn w:val="af4"/>
    <w:next w:val="a"/>
    <w:qFormat/>
    <w:rsid w:val="00A83C01"/>
    <w:pPr>
      <w:tabs>
        <w:tab w:val="left" w:pos="1296"/>
      </w:tabs>
      <w:ind w:left="1296" w:hanging="1296"/>
      <w:outlineLvl w:val="6"/>
    </w:pPr>
  </w:style>
  <w:style w:type="paragraph" w:customStyle="1" w:styleId="af4">
    <w:name w:val="附录四级条标题"/>
    <w:basedOn w:val="af5"/>
    <w:next w:val="a"/>
    <w:qFormat/>
    <w:rsid w:val="00A83C01"/>
    <w:pPr>
      <w:outlineLvl w:val="5"/>
    </w:pPr>
  </w:style>
  <w:style w:type="paragraph" w:customStyle="1" w:styleId="af5">
    <w:name w:val="附录三级条标题"/>
    <w:basedOn w:val="af6"/>
    <w:next w:val="a"/>
    <w:qFormat/>
    <w:rsid w:val="00A83C01"/>
    <w:pPr>
      <w:tabs>
        <w:tab w:val="left" w:pos="1008"/>
      </w:tabs>
      <w:ind w:left="1008" w:hanging="1008"/>
      <w:outlineLvl w:val="4"/>
    </w:pPr>
  </w:style>
  <w:style w:type="paragraph" w:customStyle="1" w:styleId="af6">
    <w:name w:val="附录二级条标题"/>
    <w:basedOn w:val="Normal"/>
    <w:next w:val="a"/>
    <w:qFormat/>
    <w:rsid w:val="00A83C01"/>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A83C01"/>
    <w:pPr>
      <w:widowControl w:val="0"/>
      <w:textAlignment w:val="center"/>
    </w:pPr>
    <w:rPr>
      <w:rFonts w:ascii="SimHei" w:eastAsia="SimHei" w:hAnsi="Times New Roman"/>
      <w:sz w:val="21"/>
      <w:szCs w:val="21"/>
      <w:lang w:val="en-US" w:eastAsia="zh-CN"/>
    </w:rPr>
  </w:style>
  <w:style w:type="paragraph" w:customStyle="1" w:styleId="Review-comment">
    <w:name w:val="Review-comment"/>
    <w:basedOn w:val="Normal"/>
    <w:qFormat/>
    <w:rsid w:val="00A83C01"/>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A83C01"/>
    <w:pPr>
      <w:spacing w:beforeLines="0" w:afterLines="0"/>
    </w:pPr>
    <w:rPr>
      <w:rFonts w:ascii="SimSun" w:eastAsia="SimSun"/>
    </w:rPr>
  </w:style>
  <w:style w:type="character" w:customStyle="1" w:styleId="PlainTextChar">
    <w:name w:val="Plain Text Char"/>
    <w:basedOn w:val="DefaultParagraphFont"/>
    <w:link w:val="PlainText"/>
    <w:semiHidden/>
    <w:qFormat/>
    <w:rsid w:val="00A83C01"/>
    <w:rPr>
      <w:rFonts w:ascii="SimSun" w:hAnsi="Courier New" w:cs="Courier New"/>
      <w:kern w:val="2"/>
      <w:sz w:val="21"/>
      <w:szCs w:val="21"/>
    </w:rPr>
  </w:style>
  <w:style w:type="paragraph" w:customStyle="1" w:styleId="H6">
    <w:name w:val="H6"/>
    <w:basedOn w:val="Heading5"/>
    <w:next w:val="Normal"/>
    <w:qFormat/>
    <w:rsid w:val="00A83C01"/>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A83C01"/>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A83C01"/>
    <w:pPr>
      <w:jc w:val="right"/>
    </w:pPr>
  </w:style>
  <w:style w:type="paragraph" w:customStyle="1" w:styleId="afb">
    <w:name w:val="发布日期"/>
    <w:qFormat/>
    <w:rsid w:val="00A83C01"/>
    <w:rPr>
      <w:rFonts w:ascii="Times New Roman" w:eastAsia="SimHei" w:hAnsi="Times New Roman"/>
      <w:sz w:val="28"/>
      <w:lang w:val="en-US" w:eastAsia="zh-CN"/>
    </w:rPr>
  </w:style>
  <w:style w:type="paragraph" w:customStyle="1" w:styleId="ZG">
    <w:name w:val="ZG"/>
    <w:qFormat/>
    <w:rsid w:val="00A83C01"/>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A83C01"/>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A83C01"/>
  </w:style>
  <w:style w:type="paragraph" w:customStyle="1" w:styleId="afc">
    <w:name w:val="封面标准文稿类别"/>
    <w:basedOn w:val="afd"/>
    <w:qFormat/>
    <w:rsid w:val="00A83C01"/>
    <w:pPr>
      <w:spacing w:after="160" w:line="240" w:lineRule="auto"/>
    </w:pPr>
    <w:rPr>
      <w:sz w:val="24"/>
    </w:rPr>
  </w:style>
  <w:style w:type="paragraph" w:customStyle="1" w:styleId="afd">
    <w:name w:val="封面一致性程度标识"/>
    <w:basedOn w:val="afe"/>
    <w:qFormat/>
    <w:rsid w:val="00A83C01"/>
    <w:pPr>
      <w:spacing w:before="440"/>
    </w:pPr>
    <w:rPr>
      <w:rFonts w:ascii="SimSun" w:eastAsia="SimSun"/>
    </w:rPr>
  </w:style>
  <w:style w:type="paragraph" w:customStyle="1" w:styleId="afe">
    <w:name w:val="封面标准英文名称"/>
    <w:basedOn w:val="aff"/>
    <w:qFormat/>
    <w:rsid w:val="00A83C01"/>
    <w:pPr>
      <w:spacing w:before="370" w:line="400" w:lineRule="exact"/>
    </w:pPr>
    <w:rPr>
      <w:rFonts w:ascii="Times New Roman"/>
      <w:sz w:val="28"/>
      <w:szCs w:val="28"/>
    </w:rPr>
  </w:style>
  <w:style w:type="paragraph" w:customStyle="1" w:styleId="aff">
    <w:name w:val="封面标准名称"/>
    <w:qFormat/>
    <w:rsid w:val="00A83C01"/>
    <w:pPr>
      <w:widowControl w:val="0"/>
      <w:spacing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rsid w:val="00A83C01"/>
    <w:pPr>
      <w:outlineLvl w:val="6"/>
    </w:pPr>
  </w:style>
  <w:style w:type="paragraph" w:customStyle="1" w:styleId="aff1">
    <w:name w:val="封面标准代替信息"/>
    <w:qFormat/>
    <w:rsid w:val="00A83C01"/>
    <w:pPr>
      <w:spacing w:before="57" w:line="280" w:lineRule="exact"/>
      <w:jc w:val="right"/>
    </w:pPr>
    <w:rPr>
      <w:rFonts w:ascii="SimSun" w:eastAsia="SimSun" w:hAnsi="Times New Roman"/>
      <w:sz w:val="21"/>
      <w:szCs w:val="21"/>
      <w:lang w:val="en-US" w:eastAsia="zh-CN"/>
    </w:rPr>
  </w:style>
  <w:style w:type="character" w:customStyle="1" w:styleId="CommentTextChar">
    <w:name w:val="Comment Text Char"/>
    <w:basedOn w:val="DefaultParagraphFont"/>
    <w:link w:val="CommentText"/>
    <w:semiHidden/>
    <w:qFormat/>
    <w:rsid w:val="00A83C01"/>
    <w:rPr>
      <w:kern w:val="2"/>
      <w:sz w:val="21"/>
      <w:szCs w:val="24"/>
    </w:rPr>
  </w:style>
  <w:style w:type="character" w:customStyle="1" w:styleId="CommentSubjectChar">
    <w:name w:val="Comment Subject Char"/>
    <w:basedOn w:val="CommentTextChar"/>
    <w:link w:val="CommentSubject"/>
    <w:semiHidden/>
    <w:qFormat/>
    <w:rsid w:val="00A83C01"/>
    <w:rPr>
      <w:b/>
      <w:bCs/>
    </w:rPr>
  </w:style>
  <w:style w:type="paragraph" w:customStyle="1" w:styleId="20">
    <w:name w:val="封面标准英文名称2"/>
    <w:basedOn w:val="afe"/>
    <w:qFormat/>
    <w:rsid w:val="00A83C01"/>
  </w:style>
  <w:style w:type="paragraph" w:customStyle="1" w:styleId="21">
    <w:name w:val="封面标准号2"/>
    <w:qFormat/>
    <w:rsid w:val="00A83C01"/>
    <w:pPr>
      <w:spacing w:before="357"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rsid w:val="00A83C01"/>
  </w:style>
  <w:style w:type="paragraph" w:customStyle="1" w:styleId="aff2">
    <w:name w:val="注×："/>
    <w:qFormat/>
    <w:rsid w:val="00A83C01"/>
    <w:pPr>
      <w:widowControl w:val="0"/>
      <w:autoSpaceDE w:val="0"/>
      <w:autoSpaceDN w:val="0"/>
      <w:ind w:left="1287" w:hanging="360"/>
      <w:jc w:val="both"/>
    </w:pPr>
    <w:rPr>
      <w:rFonts w:ascii="SimSun" w:eastAsia="SimSun" w:hAnsi="Times New Roman"/>
      <w:sz w:val="18"/>
      <w:szCs w:val="18"/>
      <w:lang w:val="en-US" w:eastAsia="zh-CN"/>
    </w:rPr>
  </w:style>
  <w:style w:type="character" w:customStyle="1" w:styleId="BodyTextChar">
    <w:name w:val="Body Text Char"/>
    <w:basedOn w:val="DefaultParagraphFont"/>
    <w:link w:val="BodyText"/>
    <w:semiHidden/>
    <w:qFormat/>
    <w:rsid w:val="00A83C01"/>
    <w:rPr>
      <w:kern w:val="2"/>
      <w:sz w:val="21"/>
      <w:szCs w:val="24"/>
    </w:rPr>
  </w:style>
  <w:style w:type="paragraph" w:customStyle="1" w:styleId="ZH">
    <w:name w:val="ZH"/>
    <w:qFormat/>
    <w:rsid w:val="00A83C01"/>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sid w:val="00A83C01"/>
    <w:rPr>
      <w:rFonts w:ascii="SimSun" w:eastAsia="SimSun"/>
    </w:rPr>
  </w:style>
  <w:style w:type="paragraph" w:customStyle="1" w:styleId="aff4">
    <w:name w:val="条文脚注"/>
    <w:basedOn w:val="FootnoteText"/>
    <w:qFormat/>
    <w:rsid w:val="00A83C01"/>
    <w:pPr>
      <w:jc w:val="both"/>
    </w:pPr>
  </w:style>
  <w:style w:type="paragraph" w:customStyle="1" w:styleId="aff5">
    <w:name w:val="其他标准标志"/>
    <w:basedOn w:val="aff6"/>
    <w:qFormat/>
    <w:rsid w:val="00A83C01"/>
    <w:rPr>
      <w:w w:val="130"/>
    </w:rPr>
  </w:style>
  <w:style w:type="paragraph" w:customStyle="1" w:styleId="aff6">
    <w:name w:val="标准标志"/>
    <w:next w:val="Normal"/>
    <w:qFormat/>
    <w:rsid w:val="00A83C01"/>
    <w:pPr>
      <w:shd w:val="solid" w:color="FFFFFF" w:fill="FFFFFF"/>
      <w:spacing w:line="0" w:lineRule="atLeast"/>
      <w:jc w:val="right"/>
    </w:pPr>
    <w:rPr>
      <w:rFonts w:ascii="Times New Roman" w:eastAsia="SimSun" w:hAnsi="Times New Roman"/>
      <w:b/>
      <w:w w:val="170"/>
      <w:sz w:val="96"/>
      <w:szCs w:val="96"/>
      <w:lang w:val="en-US" w:eastAsia="zh-CN"/>
    </w:rPr>
  </w:style>
  <w:style w:type="paragraph" w:customStyle="1" w:styleId="Agreement">
    <w:name w:val="Agreement"/>
    <w:basedOn w:val="Normal"/>
    <w:next w:val="Doc-text2"/>
    <w:qFormat/>
    <w:rsid w:val="00A83C01"/>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A83C01"/>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rsid w:val="00A83C01"/>
    <w:pPr>
      <w:jc w:val="both"/>
    </w:pPr>
    <w:rPr>
      <w:rFonts w:ascii="Times New Roman" w:eastAsia="SimSun" w:hAnsi="Times New Roman"/>
      <w:lang w:val="en-US" w:eastAsia="zh-CN"/>
    </w:rPr>
  </w:style>
  <w:style w:type="paragraph" w:customStyle="1" w:styleId="aff8">
    <w:name w:val="附录五级无"/>
    <w:basedOn w:val="af3"/>
    <w:qFormat/>
    <w:rsid w:val="00A83C01"/>
    <w:pPr>
      <w:tabs>
        <w:tab w:val="clear" w:pos="360"/>
      </w:tabs>
      <w:spacing w:beforeLines="0" w:afterLines="0"/>
    </w:pPr>
    <w:rPr>
      <w:rFonts w:ascii="SimSun" w:eastAsia="SimSun"/>
      <w:szCs w:val="21"/>
    </w:rPr>
  </w:style>
  <w:style w:type="paragraph" w:customStyle="1" w:styleId="aff9">
    <w:name w:val="图的脚注"/>
    <w:next w:val="a"/>
    <w:qFormat/>
    <w:rsid w:val="00A83C01"/>
    <w:pPr>
      <w:widowControl w:val="0"/>
      <w:ind w:leftChars="200" w:left="840" w:hangingChars="200" w:hanging="420"/>
      <w:jc w:val="both"/>
    </w:pPr>
    <w:rPr>
      <w:rFonts w:ascii="SimSun" w:eastAsia="SimSun" w:hAnsi="Times New Roman"/>
      <w:sz w:val="18"/>
      <w:lang w:val="en-US" w:eastAsia="zh-CN"/>
    </w:rPr>
  </w:style>
  <w:style w:type="character" w:customStyle="1" w:styleId="EndnoteTextChar">
    <w:name w:val="Endnote Text Char"/>
    <w:basedOn w:val="DefaultParagraphFont"/>
    <w:link w:val="EndnoteText"/>
    <w:qFormat/>
    <w:rsid w:val="00A83C01"/>
    <w:rPr>
      <w:kern w:val="2"/>
      <w:sz w:val="21"/>
      <w:szCs w:val="24"/>
    </w:rPr>
  </w:style>
  <w:style w:type="paragraph" w:customStyle="1" w:styleId="LD">
    <w:name w:val="LD"/>
    <w:qFormat/>
    <w:rsid w:val="00A83C01"/>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sid w:val="00A83C01"/>
    <w:rPr>
      <w:rFonts w:ascii="SimSun" w:eastAsia="SimSun" w:hAnsi="Times New Roman"/>
      <w:sz w:val="21"/>
      <w:lang w:val="en-US" w:eastAsia="zh-CN"/>
    </w:rPr>
  </w:style>
  <w:style w:type="paragraph" w:customStyle="1" w:styleId="affb">
    <w:name w:val="附录公式编号制表符"/>
    <w:basedOn w:val="Normal"/>
    <w:next w:val="a"/>
    <w:qFormat/>
    <w:rsid w:val="00A83C01"/>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A83C01"/>
    <w:pPr>
      <w:keepNext/>
      <w:pageBreakBefore/>
      <w:widowControl/>
      <w:shd w:val="clear" w:color="FFFFFF" w:fill="FFFFFF"/>
      <w:spacing w:before="640"/>
      <w:jc w:val="center"/>
      <w:outlineLvl w:val="0"/>
    </w:pPr>
    <w:rPr>
      <w:rFonts w:ascii="SimHei" w:eastAsia="SimHei"/>
      <w:kern w:val="0"/>
      <w:szCs w:val="20"/>
    </w:rPr>
  </w:style>
  <w:style w:type="paragraph" w:customStyle="1" w:styleId="TF">
    <w:name w:val="TF"/>
    <w:basedOn w:val="TH"/>
    <w:link w:val="TFChar"/>
    <w:qFormat/>
    <w:rsid w:val="00A83C01"/>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A83C01"/>
    <w:pPr>
      <w:spacing w:line="0" w:lineRule="atLeast"/>
      <w:jc w:val="distribute"/>
    </w:pPr>
    <w:rPr>
      <w:rFonts w:ascii="SimHei" w:eastAsia="SimHei" w:hAnsi="SimSun"/>
      <w:spacing w:val="-40"/>
      <w:sz w:val="48"/>
      <w:szCs w:val="52"/>
      <w:lang w:val="en-US" w:eastAsia="zh-CN"/>
    </w:rPr>
  </w:style>
  <w:style w:type="paragraph" w:customStyle="1" w:styleId="TAH">
    <w:name w:val="TAH"/>
    <w:basedOn w:val="TAC"/>
    <w:link w:val="TAHCar"/>
    <w:qFormat/>
    <w:rsid w:val="00A83C01"/>
    <w:rPr>
      <w:b/>
      <w:bCs/>
      <w:szCs w:val="18"/>
    </w:rPr>
  </w:style>
  <w:style w:type="paragraph" w:customStyle="1" w:styleId="TAC">
    <w:name w:val="TAC"/>
    <w:basedOn w:val="TAL"/>
    <w:link w:val="TACChar"/>
    <w:qFormat/>
    <w:rsid w:val="00A83C01"/>
    <w:pPr>
      <w:jc w:val="center"/>
    </w:pPr>
    <w:rPr>
      <w:szCs w:val="20"/>
      <w:lang w:eastAsia="en-US"/>
    </w:rPr>
  </w:style>
  <w:style w:type="paragraph" w:customStyle="1" w:styleId="affe">
    <w:name w:val="示例后文字"/>
    <w:basedOn w:val="a"/>
    <w:next w:val="a"/>
    <w:qFormat/>
    <w:rsid w:val="00A83C01"/>
    <w:pPr>
      <w:ind w:firstLine="360"/>
    </w:pPr>
    <w:rPr>
      <w:sz w:val="18"/>
    </w:rPr>
  </w:style>
  <w:style w:type="paragraph" w:customStyle="1" w:styleId="afff">
    <w:name w:val="图标脚注说明"/>
    <w:basedOn w:val="a"/>
    <w:qFormat/>
    <w:rsid w:val="00A83C01"/>
    <w:pPr>
      <w:ind w:left="840" w:firstLineChars="0" w:hanging="420"/>
    </w:pPr>
    <w:rPr>
      <w:sz w:val="18"/>
      <w:szCs w:val="18"/>
    </w:rPr>
  </w:style>
  <w:style w:type="paragraph" w:customStyle="1" w:styleId="FP">
    <w:name w:val="FP"/>
    <w:basedOn w:val="Normal"/>
    <w:qFormat/>
    <w:rsid w:val="00A83C01"/>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A83C01"/>
    <w:pPr>
      <w:tabs>
        <w:tab w:val="left" w:pos="360"/>
      </w:tabs>
      <w:ind w:left="360" w:hanging="360"/>
    </w:pPr>
    <w:rPr>
      <w:rFonts w:ascii="SimSun"/>
      <w:sz w:val="18"/>
      <w:szCs w:val="18"/>
    </w:rPr>
  </w:style>
  <w:style w:type="paragraph" w:customStyle="1" w:styleId="Proposal">
    <w:name w:val="Proposal"/>
    <w:basedOn w:val="Normal"/>
    <w:qFormat/>
    <w:rsid w:val="00A83C01"/>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A83C01"/>
    <w:pPr>
      <w:keepNext/>
      <w:pageBreakBefore/>
      <w:widowControl/>
      <w:shd w:val="clear" w:color="FFFFFF" w:fill="FFFFFF"/>
      <w:spacing w:before="640"/>
      <w:jc w:val="center"/>
      <w:outlineLvl w:val="0"/>
    </w:pPr>
    <w:rPr>
      <w:rFonts w:ascii="SimHei" w:eastAsia="SimHei"/>
      <w:kern w:val="0"/>
      <w:szCs w:val="20"/>
    </w:rPr>
  </w:style>
  <w:style w:type="paragraph" w:customStyle="1" w:styleId="afff2">
    <w:name w:val="正文图标题"/>
    <w:next w:val="a"/>
    <w:qFormat/>
    <w:rsid w:val="00A83C01"/>
    <w:pPr>
      <w:tabs>
        <w:tab w:val="left" w:pos="1304"/>
      </w:tabs>
      <w:spacing w:beforeLines="50" w:afterLines="50"/>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rsid w:val="00A83C0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30">
    <w:name w:val="b3"/>
    <w:basedOn w:val="Normal"/>
    <w:qFormat/>
    <w:rsid w:val="00A83C01"/>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A83C01"/>
  </w:style>
  <w:style w:type="paragraph" w:customStyle="1" w:styleId="afff4">
    <w:name w:val="附录标识"/>
    <w:basedOn w:val="Normal"/>
    <w:next w:val="a"/>
    <w:qFormat/>
    <w:rsid w:val="00A83C01"/>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A83C01"/>
    <w:rPr>
      <w:rFonts w:ascii="SimSun" w:eastAsia="SimSun"/>
    </w:rPr>
  </w:style>
  <w:style w:type="paragraph" w:customStyle="1" w:styleId="afff6">
    <w:name w:val="示例×："/>
    <w:basedOn w:val="af0"/>
    <w:qFormat/>
    <w:rsid w:val="00A83C01"/>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A83C01"/>
  </w:style>
  <w:style w:type="paragraph" w:customStyle="1" w:styleId="B5">
    <w:name w:val="B5"/>
    <w:basedOn w:val="List5"/>
    <w:qFormat/>
    <w:rsid w:val="00A83C01"/>
  </w:style>
  <w:style w:type="paragraph" w:customStyle="1" w:styleId="afff7">
    <w:name w:val="其他发布日期"/>
    <w:basedOn w:val="afb"/>
    <w:qFormat/>
    <w:rsid w:val="00A83C01"/>
  </w:style>
  <w:style w:type="paragraph" w:customStyle="1" w:styleId="B4">
    <w:name w:val="B4"/>
    <w:basedOn w:val="List4"/>
    <w:qFormat/>
    <w:rsid w:val="00A83C01"/>
  </w:style>
  <w:style w:type="paragraph" w:customStyle="1" w:styleId="NO">
    <w:name w:val="NO"/>
    <w:basedOn w:val="Normal"/>
    <w:qFormat/>
    <w:rsid w:val="00A83C01"/>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A83C01"/>
    <w:rPr>
      <w:color w:val="0070C0"/>
    </w:rPr>
  </w:style>
  <w:style w:type="paragraph" w:customStyle="1" w:styleId="afff8">
    <w:name w:val="注×：（正文）"/>
    <w:qFormat/>
    <w:rsid w:val="00A83C01"/>
    <w:pPr>
      <w:ind w:firstLine="363"/>
      <w:jc w:val="both"/>
    </w:pPr>
    <w:rPr>
      <w:rFonts w:ascii="SimSun" w:eastAsia="SimSun" w:hAnsi="Times New Roman"/>
      <w:sz w:val="18"/>
      <w:szCs w:val="18"/>
      <w:lang w:val="en-US" w:eastAsia="zh-CN"/>
    </w:rPr>
  </w:style>
  <w:style w:type="paragraph" w:customStyle="1" w:styleId="afff9">
    <w:name w:val="附录表标号"/>
    <w:basedOn w:val="Normal"/>
    <w:next w:val="a"/>
    <w:qFormat/>
    <w:rsid w:val="00A83C01"/>
    <w:pPr>
      <w:spacing w:line="14" w:lineRule="exact"/>
      <w:ind w:left="811" w:hanging="448"/>
      <w:jc w:val="center"/>
      <w:outlineLvl w:val="0"/>
    </w:pPr>
    <w:rPr>
      <w:color w:val="FFFFFF"/>
    </w:rPr>
  </w:style>
  <w:style w:type="paragraph" w:customStyle="1" w:styleId="afffa">
    <w:name w:val="附录图标题"/>
    <w:basedOn w:val="Normal"/>
    <w:next w:val="a"/>
    <w:qFormat/>
    <w:rsid w:val="00A83C01"/>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A83C01"/>
    <w:pPr>
      <w:ind w:firstLineChars="0" w:firstLine="0"/>
      <w:jc w:val="center"/>
    </w:pPr>
    <w:rPr>
      <w:rFonts w:ascii="SimHei" w:eastAsia="SimHei"/>
    </w:rPr>
  </w:style>
  <w:style w:type="paragraph" w:customStyle="1" w:styleId="afffc">
    <w:name w:val="数字编号列项（二级）"/>
    <w:qFormat/>
    <w:rsid w:val="00A83C01"/>
    <w:pPr>
      <w:tabs>
        <w:tab w:val="left" w:pos="1260"/>
      </w:tabs>
      <w:ind w:left="1190" w:hanging="567"/>
      <w:jc w:val="both"/>
    </w:pPr>
    <w:rPr>
      <w:rFonts w:ascii="SimSun" w:eastAsia="SimSun" w:hAnsi="Times New Roman"/>
      <w:sz w:val="21"/>
      <w:lang w:val="en-US" w:eastAsia="zh-CN"/>
    </w:rPr>
  </w:style>
  <w:style w:type="paragraph" w:customStyle="1" w:styleId="afffd">
    <w:name w:val="标准书眉_偶数页"/>
    <w:basedOn w:val="a8"/>
    <w:next w:val="Normal"/>
    <w:qFormat/>
    <w:rsid w:val="00A83C01"/>
    <w:pPr>
      <w:jc w:val="left"/>
    </w:pPr>
  </w:style>
  <w:style w:type="paragraph" w:customStyle="1" w:styleId="afffe">
    <w:name w:val="附录三级无"/>
    <w:basedOn w:val="af5"/>
    <w:qFormat/>
    <w:rsid w:val="00A83C01"/>
    <w:pPr>
      <w:tabs>
        <w:tab w:val="clear" w:pos="360"/>
      </w:tabs>
      <w:spacing w:beforeLines="0" w:afterLines="0"/>
    </w:pPr>
    <w:rPr>
      <w:rFonts w:ascii="SimSun" w:eastAsia="SimSun"/>
      <w:szCs w:val="21"/>
    </w:rPr>
  </w:style>
  <w:style w:type="paragraph" w:customStyle="1" w:styleId="TAR">
    <w:name w:val="TAR"/>
    <w:basedOn w:val="TAL"/>
    <w:qFormat/>
    <w:rsid w:val="00A83C01"/>
    <w:pPr>
      <w:jc w:val="right"/>
    </w:pPr>
    <w:rPr>
      <w:szCs w:val="20"/>
      <w:lang w:eastAsia="en-US"/>
    </w:rPr>
  </w:style>
  <w:style w:type="paragraph" w:customStyle="1" w:styleId="ZV">
    <w:name w:val="ZV"/>
    <w:basedOn w:val="ZU"/>
    <w:qFormat/>
    <w:rsid w:val="00A83C01"/>
    <w:pPr>
      <w:framePr w:wrap="notBeside" w:y="16161"/>
    </w:pPr>
  </w:style>
  <w:style w:type="paragraph" w:customStyle="1" w:styleId="affff">
    <w:name w:val="字母编号列项（一级）"/>
    <w:qFormat/>
    <w:rsid w:val="00A83C01"/>
    <w:pPr>
      <w:tabs>
        <w:tab w:val="left" w:pos="840"/>
      </w:tabs>
      <w:ind w:left="623" w:hanging="425"/>
      <w:jc w:val="both"/>
    </w:pPr>
    <w:rPr>
      <w:rFonts w:ascii="SimSun" w:eastAsia="SimSun" w:hAnsi="Times New Roman"/>
      <w:sz w:val="21"/>
      <w:lang w:val="en-US" w:eastAsia="zh-CN"/>
    </w:rPr>
  </w:style>
  <w:style w:type="paragraph" w:customStyle="1" w:styleId="affff0">
    <w:name w:val="附录字母编号列项（一级）"/>
    <w:qFormat/>
    <w:rsid w:val="00A83C01"/>
    <w:pPr>
      <w:tabs>
        <w:tab w:val="left" w:pos="839"/>
      </w:tabs>
      <w:ind w:firstLine="363"/>
    </w:pPr>
    <w:rPr>
      <w:rFonts w:ascii="SimSun" w:eastAsia="SimSun" w:hAnsi="Times New Roman"/>
      <w:sz w:val="21"/>
      <w:lang w:val="en-US" w:eastAsia="zh-CN"/>
    </w:rPr>
  </w:style>
  <w:style w:type="paragraph" w:customStyle="1" w:styleId="NW">
    <w:name w:val="NW"/>
    <w:basedOn w:val="NO"/>
    <w:qFormat/>
    <w:rsid w:val="00A83C01"/>
    <w:pPr>
      <w:spacing w:after="0"/>
    </w:pPr>
    <w:rPr>
      <w:rFonts w:eastAsia="MS Mincho"/>
      <w:lang w:eastAsia="en-US"/>
    </w:rPr>
  </w:style>
  <w:style w:type="paragraph" w:customStyle="1" w:styleId="affff1">
    <w:name w:val="目次、索引正文"/>
    <w:qFormat/>
    <w:rsid w:val="00A83C01"/>
    <w:pPr>
      <w:spacing w:line="320" w:lineRule="exact"/>
      <w:jc w:val="both"/>
    </w:pPr>
    <w:rPr>
      <w:rFonts w:ascii="SimSun" w:eastAsia="SimSun" w:hAnsi="Times New Roman"/>
      <w:sz w:val="21"/>
      <w:lang w:val="en-US" w:eastAsia="zh-CN"/>
    </w:rPr>
  </w:style>
  <w:style w:type="paragraph" w:customStyle="1" w:styleId="affff2">
    <w:name w:val="标准称谓"/>
    <w:next w:val="Normal"/>
    <w:qFormat/>
    <w:rsid w:val="00A83C01"/>
    <w:pPr>
      <w:widowControl w:val="0"/>
      <w:kinsoku w:val="0"/>
      <w:overflowPunct w:val="0"/>
      <w:autoSpaceDE w:val="0"/>
      <w:autoSpaceDN w:val="0"/>
      <w:spacing w:line="0" w:lineRule="atLeast"/>
      <w:jc w:val="distribute"/>
    </w:pPr>
    <w:rPr>
      <w:rFonts w:ascii="SimSun" w:eastAsia="SimSun" w:hAnsi="Times New Roman"/>
      <w:b/>
      <w:bCs/>
      <w:spacing w:val="20"/>
      <w:w w:val="148"/>
      <w:sz w:val="48"/>
      <w:lang w:val="en-US" w:eastAsia="zh-CN"/>
    </w:rPr>
  </w:style>
  <w:style w:type="paragraph" w:customStyle="1" w:styleId="affff3">
    <w:name w:val="二级无"/>
    <w:basedOn w:val="ab"/>
    <w:qFormat/>
    <w:rsid w:val="00A83C01"/>
    <w:rPr>
      <w:rFonts w:ascii="SimSun" w:eastAsia="SimSun"/>
    </w:rPr>
  </w:style>
  <w:style w:type="paragraph" w:customStyle="1" w:styleId="affff4">
    <w:name w:val="列项说明"/>
    <w:basedOn w:val="Normal"/>
    <w:qFormat/>
    <w:rsid w:val="00A83C01"/>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A83C01"/>
    <w:pPr>
      <w:tabs>
        <w:tab w:val="left" w:pos="840"/>
      </w:tabs>
      <w:ind w:left="839" w:hanging="419"/>
    </w:pPr>
  </w:style>
  <w:style w:type="paragraph" w:customStyle="1" w:styleId="MiniHeading">
    <w:name w:val="MiniHeading"/>
    <w:basedOn w:val="Comments"/>
    <w:qFormat/>
    <w:rsid w:val="00A83C01"/>
    <w:pPr>
      <w:spacing w:before="180"/>
    </w:pPr>
    <w:rPr>
      <w:u w:val="single"/>
      <w:lang w:val="en-US" w:eastAsia="zh-CN"/>
    </w:rPr>
  </w:style>
  <w:style w:type="paragraph" w:customStyle="1" w:styleId="EditorsNote">
    <w:name w:val="Editor's Note"/>
    <w:basedOn w:val="NO"/>
    <w:qFormat/>
    <w:rsid w:val="00A83C01"/>
    <w:rPr>
      <w:rFonts w:eastAsia="MS Mincho"/>
      <w:color w:val="FF0000"/>
      <w:lang w:eastAsia="en-US"/>
    </w:rPr>
  </w:style>
  <w:style w:type="paragraph" w:customStyle="1" w:styleId="affff6">
    <w:name w:val="终结线"/>
    <w:basedOn w:val="Normal"/>
    <w:qFormat/>
    <w:rsid w:val="00A83C01"/>
  </w:style>
  <w:style w:type="paragraph" w:customStyle="1" w:styleId="affff7">
    <w:name w:val="五级无"/>
    <w:basedOn w:val="aff0"/>
    <w:qFormat/>
    <w:rsid w:val="00A83C01"/>
    <w:rPr>
      <w:rFonts w:ascii="SimSun" w:eastAsia="SimSun"/>
    </w:rPr>
  </w:style>
  <w:style w:type="paragraph" w:customStyle="1" w:styleId="affff8">
    <w:name w:val="正文公式编号制表符"/>
    <w:basedOn w:val="a"/>
    <w:next w:val="a"/>
    <w:qFormat/>
    <w:rsid w:val="00A83C01"/>
    <w:pPr>
      <w:ind w:firstLineChars="0" w:firstLine="0"/>
    </w:pPr>
  </w:style>
  <w:style w:type="paragraph" w:customStyle="1" w:styleId="affff9">
    <w:name w:val="列项——（一级）"/>
    <w:qFormat/>
    <w:rsid w:val="00A83C01"/>
    <w:pPr>
      <w:widowControl w:val="0"/>
      <w:tabs>
        <w:tab w:val="left" w:pos="839"/>
      </w:tabs>
      <w:ind w:left="839" w:hanging="419"/>
      <w:jc w:val="both"/>
    </w:pPr>
    <w:rPr>
      <w:rFonts w:ascii="SimSun" w:eastAsia="SimSun" w:hAnsi="Times New Roman"/>
      <w:sz w:val="21"/>
      <w:lang w:val="en-US" w:eastAsia="zh-CN"/>
    </w:rPr>
  </w:style>
  <w:style w:type="paragraph" w:customStyle="1" w:styleId="23">
    <w:name w:val="封面标准文稿编辑信息2"/>
    <w:basedOn w:val="affffa"/>
    <w:qFormat/>
    <w:rsid w:val="00A83C01"/>
  </w:style>
  <w:style w:type="paragraph" w:customStyle="1" w:styleId="affffa">
    <w:name w:val="封面标准文稿编辑信息"/>
    <w:basedOn w:val="afc"/>
    <w:qFormat/>
    <w:rsid w:val="00A83C01"/>
    <w:pPr>
      <w:spacing w:before="180" w:line="180" w:lineRule="exact"/>
    </w:pPr>
    <w:rPr>
      <w:sz w:val="21"/>
    </w:rPr>
  </w:style>
  <w:style w:type="paragraph" w:customStyle="1" w:styleId="PL">
    <w:name w:val="PL"/>
    <w:qFormat/>
    <w:rsid w:val="00A83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rsid w:val="00A83C01"/>
    <w:pPr>
      <w:keepNext/>
      <w:spacing w:after="0"/>
    </w:pPr>
    <w:rPr>
      <w:rFonts w:ascii="Arial" w:eastAsia="MS Mincho" w:hAnsi="Arial"/>
      <w:sz w:val="18"/>
      <w:lang w:eastAsia="en-US"/>
    </w:rPr>
  </w:style>
  <w:style w:type="paragraph" w:customStyle="1" w:styleId="Style1">
    <w:name w:val="Style1"/>
    <w:basedOn w:val="Heading4"/>
    <w:qFormat/>
    <w:rsid w:val="00A83C01"/>
    <w:pPr>
      <w:keepLines w:val="0"/>
      <w:tabs>
        <w:tab w:val="clear" w:pos="864"/>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A83C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rsid w:val="00A83C01"/>
    <w:pPr>
      <w:tabs>
        <w:tab w:val="left" w:pos="760"/>
        <w:tab w:val="left" w:pos="840"/>
      </w:tabs>
      <w:ind w:left="839" w:hanging="419"/>
      <w:jc w:val="both"/>
    </w:pPr>
    <w:rPr>
      <w:rFonts w:ascii="SimSun" w:eastAsia="SimSun" w:hAnsi="Times New Roman"/>
      <w:sz w:val="21"/>
      <w:lang w:val="en-US" w:eastAsia="zh-CN"/>
    </w:rPr>
  </w:style>
  <w:style w:type="paragraph" w:customStyle="1" w:styleId="24">
    <w:name w:val="封面标准名称2"/>
    <w:basedOn w:val="aff"/>
    <w:qFormat/>
    <w:rsid w:val="00A83C01"/>
    <w:pPr>
      <w:spacing w:beforeLines="630"/>
    </w:pPr>
  </w:style>
  <w:style w:type="paragraph" w:customStyle="1" w:styleId="affffc">
    <w:name w:val="前言、引言标题"/>
    <w:next w:val="a"/>
    <w:qFormat/>
    <w:rsid w:val="00A83C01"/>
    <w:pPr>
      <w:keepNext/>
      <w:pageBreakBefore/>
      <w:shd w:val="clear" w:color="FFFFFF" w:fill="FFFFFF"/>
      <w:spacing w:before="640" w:after="560"/>
      <w:jc w:val="center"/>
      <w:outlineLvl w:val="0"/>
    </w:pPr>
    <w:rPr>
      <w:rFonts w:ascii="SimHei" w:eastAsia="SimHei" w:hAnsi="Times New Roman"/>
      <w:sz w:val="32"/>
      <w:lang w:val="en-US" w:eastAsia="zh-CN"/>
    </w:rPr>
  </w:style>
  <w:style w:type="paragraph" w:customStyle="1" w:styleId="EQ">
    <w:name w:val="EQ"/>
    <w:basedOn w:val="Normal"/>
    <w:next w:val="Normal"/>
    <w:qFormat/>
    <w:rsid w:val="00A83C01"/>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A83C01"/>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A83C01"/>
    <w:rPr>
      <w:rFonts w:ascii="Arial" w:eastAsia="MS Mincho" w:hAnsi="Arial"/>
      <w:szCs w:val="24"/>
      <w:lang w:val="en-GB" w:eastAsia="en-GB"/>
    </w:rPr>
  </w:style>
  <w:style w:type="paragraph" w:customStyle="1" w:styleId="ZTD">
    <w:name w:val="ZTD"/>
    <w:basedOn w:val="ZB"/>
    <w:qFormat/>
    <w:rsid w:val="00A83C01"/>
    <w:pPr>
      <w:framePr w:hRule="auto" w:wrap="notBeside" w:y="852"/>
    </w:pPr>
    <w:rPr>
      <w:i w:val="0"/>
      <w:sz w:val="40"/>
    </w:rPr>
  </w:style>
  <w:style w:type="paragraph" w:customStyle="1" w:styleId="affffd">
    <w:name w:val="附录表标题"/>
    <w:basedOn w:val="Normal"/>
    <w:next w:val="a"/>
    <w:qFormat/>
    <w:rsid w:val="00A83C01"/>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A83C01"/>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A83C01"/>
    <w:pPr>
      <w:spacing w:before="120"/>
      <w:ind w:right="198"/>
      <w:jc w:val="right"/>
    </w:pPr>
    <w:rPr>
      <w:rFonts w:ascii="SimSun" w:eastAsia="SimSun" w:hAnsi="Times New Roman"/>
      <w:sz w:val="18"/>
      <w:szCs w:val="18"/>
      <w:lang w:val="en-US" w:eastAsia="zh-CN"/>
    </w:rPr>
  </w:style>
  <w:style w:type="paragraph" w:customStyle="1" w:styleId="afffff0">
    <w:name w:val="附录二级无"/>
    <w:basedOn w:val="af6"/>
    <w:qFormat/>
    <w:rsid w:val="00A83C01"/>
    <w:pPr>
      <w:tabs>
        <w:tab w:val="clear" w:pos="360"/>
      </w:tabs>
      <w:spacing w:beforeLines="0" w:afterLines="0"/>
    </w:pPr>
    <w:rPr>
      <w:rFonts w:ascii="SimSun" w:eastAsia="SimSun"/>
      <w:szCs w:val="21"/>
    </w:rPr>
  </w:style>
  <w:style w:type="paragraph" w:customStyle="1" w:styleId="afffff1">
    <w:name w:val="附录一级无"/>
    <w:basedOn w:val="ad"/>
    <w:qFormat/>
    <w:rsid w:val="00A83C01"/>
    <w:pPr>
      <w:tabs>
        <w:tab w:val="clear" w:pos="360"/>
      </w:tabs>
      <w:spacing w:beforeLines="0" w:afterLines="0"/>
    </w:pPr>
    <w:rPr>
      <w:rFonts w:ascii="SimSun" w:eastAsia="SimSun"/>
      <w:szCs w:val="21"/>
    </w:rPr>
  </w:style>
  <w:style w:type="paragraph" w:customStyle="1" w:styleId="afffff2">
    <w:name w:val="列项说明数字编号"/>
    <w:qFormat/>
    <w:rsid w:val="00A83C01"/>
    <w:pPr>
      <w:ind w:leftChars="400" w:left="600" w:hangingChars="200" w:hanging="200"/>
    </w:pPr>
    <w:rPr>
      <w:rFonts w:ascii="SimSun" w:eastAsia="SimSun" w:hAnsi="Times New Roman"/>
      <w:sz w:val="21"/>
      <w:lang w:val="en-US" w:eastAsia="zh-CN"/>
    </w:rPr>
  </w:style>
  <w:style w:type="paragraph" w:customStyle="1" w:styleId="afffff3">
    <w:name w:val="目次、标准名称标题"/>
    <w:basedOn w:val="Normal"/>
    <w:next w:val="a"/>
    <w:qFormat/>
    <w:rsid w:val="00A83C01"/>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A83C01"/>
    <w:pPr>
      <w:ind w:left="851" w:hanging="851"/>
    </w:pPr>
    <w:rPr>
      <w:szCs w:val="20"/>
      <w:lang w:eastAsia="en-US"/>
    </w:rPr>
  </w:style>
  <w:style w:type="paragraph" w:customStyle="1" w:styleId="afffff4">
    <w:name w:val="封面正文"/>
    <w:qFormat/>
    <w:rsid w:val="00A83C01"/>
    <w:pPr>
      <w:jc w:val="both"/>
    </w:pPr>
    <w:rPr>
      <w:rFonts w:ascii="Times New Roman" w:eastAsia="SimSun" w:hAnsi="Times New Roman"/>
      <w:lang w:val="en-US" w:eastAsia="zh-CN"/>
    </w:rPr>
  </w:style>
  <w:style w:type="paragraph" w:customStyle="1" w:styleId="2Char">
    <w:name w:val="2 Char"/>
    <w:semiHidden/>
    <w:qFormat/>
    <w:rsid w:val="00A83C01"/>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ZT">
    <w:name w:val="ZT"/>
    <w:qFormat/>
    <w:rsid w:val="00A83C01"/>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A83C01"/>
    <w:pPr>
      <w:spacing w:before="120"/>
      <w:ind w:left="221"/>
    </w:pPr>
    <w:rPr>
      <w:rFonts w:ascii="SimSun" w:eastAsia="SimSun" w:hAnsi="Times New Roman"/>
      <w:sz w:val="18"/>
      <w:szCs w:val="18"/>
      <w:lang w:val="en-US" w:eastAsia="zh-CN"/>
    </w:rPr>
  </w:style>
  <w:style w:type="paragraph" w:customStyle="1" w:styleId="EW">
    <w:name w:val="EW"/>
    <w:basedOn w:val="EX"/>
    <w:qFormat/>
    <w:rsid w:val="00A83C01"/>
    <w:pPr>
      <w:spacing w:after="0"/>
    </w:pPr>
  </w:style>
  <w:style w:type="paragraph" w:customStyle="1" w:styleId="12">
    <w:name w:val="封面标准号1"/>
    <w:qFormat/>
    <w:rsid w:val="00A83C01"/>
    <w:pPr>
      <w:widowControl w:val="0"/>
      <w:kinsoku w:val="0"/>
      <w:overflowPunct w:val="0"/>
      <w:autoSpaceDE w:val="0"/>
      <w:autoSpaceDN w:val="0"/>
      <w:spacing w:before="308"/>
      <w:jc w:val="right"/>
      <w:textAlignment w:val="center"/>
    </w:pPr>
    <w:rPr>
      <w:rFonts w:ascii="Times New Roman" w:eastAsia="SimSun" w:hAnsi="Times New Roman"/>
      <w:sz w:val="28"/>
      <w:lang w:val="en-US" w:eastAsia="zh-CN"/>
    </w:rPr>
  </w:style>
  <w:style w:type="character" w:customStyle="1" w:styleId="TFChar">
    <w:name w:val="TF Char"/>
    <w:basedOn w:val="DefaultParagraphFont"/>
    <w:link w:val="TF"/>
    <w:qFormat/>
    <w:rsid w:val="00A83C01"/>
    <w:rPr>
      <w:rFonts w:ascii="Arial" w:eastAsia="MS Mincho" w:hAnsi="Arial"/>
      <w:b/>
      <w:lang w:val="en-GB" w:eastAsia="en-US"/>
    </w:rPr>
  </w:style>
  <w:style w:type="character" w:customStyle="1" w:styleId="TACChar">
    <w:name w:val="TAC Char"/>
    <w:basedOn w:val="DefaultParagraphFont"/>
    <w:link w:val="TAC"/>
    <w:qFormat/>
    <w:rsid w:val="00A83C01"/>
    <w:rPr>
      <w:rFonts w:ascii="Arial" w:eastAsia="MS Mincho" w:hAnsi="Arial" w:cs="Arial"/>
      <w:sz w:val="18"/>
      <w:lang w:val="en-GB" w:eastAsia="en-US"/>
    </w:rPr>
  </w:style>
  <w:style w:type="character" w:customStyle="1" w:styleId="TAHCar">
    <w:name w:val="TAH Car"/>
    <w:basedOn w:val="DefaultParagraphFont"/>
    <w:link w:val="TAH"/>
    <w:qFormat/>
    <w:rsid w:val="00A83C01"/>
    <w:rPr>
      <w:rFonts w:ascii="Arial" w:eastAsia="MS Mincho" w:hAnsi="Arial" w:cs="Arial"/>
      <w:b/>
      <w:bCs/>
      <w:sz w:val="18"/>
      <w:szCs w:val="18"/>
      <w:lang w:val="en-GB"/>
    </w:rPr>
  </w:style>
  <w:style w:type="character" w:customStyle="1" w:styleId="B1Char">
    <w:name w:val="B1 Char"/>
    <w:basedOn w:val="DefaultParagraphFont"/>
    <w:qFormat/>
    <w:rsid w:val="00A83C01"/>
    <w:rPr>
      <w:lang w:val="en-GB"/>
    </w:rPr>
  </w:style>
  <w:style w:type="paragraph" w:customStyle="1" w:styleId="ListParagraph1">
    <w:name w:val="List Paragraph1"/>
    <w:basedOn w:val="Normal"/>
    <w:link w:val="Char3"/>
    <w:uiPriority w:val="34"/>
    <w:qFormat/>
    <w:rsid w:val="00A83C01"/>
    <w:pPr>
      <w:widowControl/>
      <w:ind w:leftChars="400" w:left="840"/>
      <w:jc w:val="left"/>
    </w:pPr>
    <w:rPr>
      <w:rFonts w:eastAsia="MS Gothic"/>
      <w:kern w:val="0"/>
      <w:sz w:val="24"/>
      <w:szCs w:val="20"/>
      <w:lang w:val="en-GB" w:eastAsia="ja-JP"/>
    </w:rPr>
  </w:style>
  <w:style w:type="character" w:customStyle="1" w:styleId="Char3">
    <w:name w:val="列出段落 Char"/>
    <w:link w:val="ListParagraph1"/>
    <w:uiPriority w:val="34"/>
    <w:qFormat/>
    <w:rsid w:val="00A83C01"/>
    <w:rPr>
      <w:rFonts w:eastAsia="MS Gothic"/>
      <w:sz w:val="24"/>
      <w:lang w:val="en-GB" w:eastAsia="ja-JP"/>
    </w:rPr>
  </w:style>
  <w:style w:type="character" w:customStyle="1" w:styleId="B3Char">
    <w:name w:val="B3 Char"/>
    <w:basedOn w:val="DefaultParagraphFont"/>
    <w:qFormat/>
    <w:rsid w:val="00A83C01"/>
    <w:rPr>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4C0AC9-8E8F-49FC-AC16-ABAAFA919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1065</Words>
  <Characters>6077</Characters>
  <Application>Microsoft Office Word</Application>
  <DocSecurity>0</DocSecurity>
  <Lines>50</Lines>
  <Paragraphs>14</Paragraphs>
  <ScaleCrop>false</ScaleCrop>
  <Company/>
  <LinksUpToDate>false</LinksUpToDate>
  <CharactersWithSpaces>7128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251</cp:revision>
  <cp:lastPrinted>2113-01-01T00:00:00Z</cp:lastPrinted>
  <dcterms:created xsi:type="dcterms:W3CDTF">2017-09-25T10:27:00Z</dcterms:created>
  <dcterms:modified xsi:type="dcterms:W3CDTF">2018-08-10T01:09:00Z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